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https://www.velvetjobs.com/job-descriptions/factory-manager</w:t>
        </w:r>
      </w:hyperlink>
    </w:p>
    <w:p>
      <w:pPr>
        <w:pStyle w:val="Heading1"/>
      </w:pPr>
      <w:bookmarkStart w:id="21" w:name="example-of-factory-manager-job-description"/>
      <w:r>
        <w:t xml:space="preserve">Example of Factory Manager Job Description</w:t>
      </w:r>
      <w:bookmarkEnd w:id="21"/>
    </w:p>
    <w:p>
      <w:pPr>
        <w:pStyle w:val="Compact"/>
      </w:pPr>
      <w:r>
        <w:t xml:space="preserve">Our growing company is searching for experienced candidates for the position of factory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actory-manager"/>
      <w:r>
        <w:t xml:space="preserve">Responsibilities for factory manager</w:t>
      </w:r>
      <w:bookmarkEnd w:id="22"/>
    </w:p>
    <w:p>
      <w:pPr>
        <w:pStyle w:val="Compact"/>
        <w:numPr>
          <w:numId w:val="1001"/>
          <w:ilvl w:val="0"/>
        </w:numPr>
      </w:pPr>
      <w:r>
        <w:t xml:space="preserve">Supports global flex factory training and building initiatives that supports Enterprise Solutions</w:t>
      </w:r>
    </w:p>
    <w:p>
      <w:pPr>
        <w:pStyle w:val="Compact"/>
        <w:numPr>
          <w:numId w:val="1001"/>
          <w:ilvl w:val="0"/>
        </w:numPr>
      </w:pPr>
      <w:r>
        <w:t xml:space="preserve">This individual will collaborate with multiple stakeholders to identify and prioritize training and business requirements that are translated to user and functional requirements to develop training systems</w:t>
      </w:r>
    </w:p>
    <w:p>
      <w:pPr>
        <w:pStyle w:val="Compact"/>
        <w:numPr>
          <w:numId w:val="1001"/>
          <w:ilvl w:val="0"/>
        </w:numPr>
      </w:pPr>
      <w:r>
        <w:t xml:space="preserve">Provide on-site customer training on Flex Factory equipment and automation</w:t>
      </w:r>
    </w:p>
    <w:p>
      <w:pPr>
        <w:pStyle w:val="Compact"/>
        <w:numPr>
          <w:numId w:val="1001"/>
          <w:ilvl w:val="0"/>
        </w:numPr>
      </w:pPr>
      <w:r>
        <w:t xml:space="preserve">Provide in-house and customer site training on individual pieces of equipment as needed</w:t>
      </w:r>
    </w:p>
    <w:p>
      <w:pPr>
        <w:pStyle w:val="Compact"/>
        <w:numPr>
          <w:numId w:val="1001"/>
          <w:ilvl w:val="0"/>
        </w:numPr>
      </w:pPr>
      <w:r>
        <w:t xml:space="preserve">Assists in new product development, provides market application support and product demonstrations as needed</w:t>
      </w:r>
    </w:p>
    <w:p>
      <w:pPr>
        <w:pStyle w:val="Compact"/>
        <w:numPr>
          <w:numId w:val="1001"/>
          <w:ilvl w:val="0"/>
        </w:numPr>
      </w:pPr>
      <w:r>
        <w:t xml:space="preserve">Support Bio-manufacturing Services and Fast Trak scientists with bench top to large scale client projects</w:t>
      </w:r>
    </w:p>
    <w:p>
      <w:pPr>
        <w:pStyle w:val="Compact"/>
        <w:numPr>
          <w:numId w:val="1001"/>
          <w:ilvl w:val="0"/>
        </w:numPr>
      </w:pPr>
      <w:r>
        <w:t xml:space="preserve">Responsible for the development, creation, delivery and facilitation of Flex Factory training program</w:t>
      </w:r>
    </w:p>
    <w:p>
      <w:pPr>
        <w:pStyle w:val="Compact"/>
        <w:numPr>
          <w:numId w:val="1001"/>
          <w:ilvl w:val="0"/>
        </w:numPr>
      </w:pPr>
      <w:r>
        <w:t xml:space="preserve">Support the design, development and execution of (Flex Factory &amp; Fast Trak) standard and custom technical user training courses that follow a structured process to be delivered through varying methods (classroom, lab, e-learning)</w:t>
      </w:r>
    </w:p>
    <w:p>
      <w:pPr>
        <w:pStyle w:val="Compact"/>
        <w:numPr>
          <w:numId w:val="1001"/>
          <w:ilvl w:val="0"/>
        </w:numPr>
      </w:pPr>
      <w:r>
        <w:t xml:space="preserve">Leadership in area of expertise to move projects forward</w:t>
      </w:r>
    </w:p>
    <w:p>
      <w:pPr>
        <w:pStyle w:val="Compact"/>
        <w:numPr>
          <w:numId w:val="1001"/>
          <w:ilvl w:val="0"/>
        </w:numPr>
      </w:pPr>
      <w:r>
        <w:t xml:space="preserve">Conducting and building scientific application trainings for Flex Factory and Fast Trak on key tops such as (Monoclonal Antibodies (MAb's), vaccines, recombinant proteins, plasma fractionation)</w:t>
      </w:r>
    </w:p>
    <w:p>
      <w:pPr>
        <w:pStyle w:val="Heading2"/>
      </w:pPr>
      <w:bookmarkStart w:id="23" w:name="qualifications-for-factory-manager"/>
      <w:r>
        <w:t xml:space="preserve">Qualifications for factory manager</w:t>
      </w:r>
      <w:bookmarkEnd w:id="23"/>
    </w:p>
    <w:p>
      <w:pPr>
        <w:pStyle w:val="Compact"/>
        <w:numPr>
          <w:numId w:val="1002"/>
          <w:ilvl w:val="0"/>
        </w:numPr>
      </w:pPr>
      <w:r>
        <w:t xml:space="preserve">Minimum 5 years Food &amp; Beverage experience</w:t>
      </w:r>
    </w:p>
    <w:p>
      <w:pPr>
        <w:pStyle w:val="Compact"/>
        <w:numPr>
          <w:numId w:val="1002"/>
          <w:ilvl w:val="0"/>
        </w:numPr>
      </w:pPr>
      <w:r>
        <w:t xml:space="preserve">Been in a supervisory role</w:t>
      </w:r>
    </w:p>
    <w:p>
      <w:pPr>
        <w:pStyle w:val="Compact"/>
        <w:numPr>
          <w:numId w:val="1002"/>
          <w:ilvl w:val="0"/>
        </w:numPr>
      </w:pPr>
      <w:r>
        <w:t xml:space="preserve">Must have be beased in the region</w:t>
      </w:r>
    </w:p>
    <w:p>
      <w:pPr>
        <w:pStyle w:val="Compact"/>
        <w:numPr>
          <w:numId w:val="1002"/>
          <w:ilvl w:val="0"/>
        </w:numPr>
      </w:pPr>
      <w:r>
        <w:t xml:space="preserve">Experience in specialty retail or</w:t>
      </w:r>
    </w:p>
    <w:p>
      <w:pPr>
        <w:pStyle w:val="Compact"/>
        <w:numPr>
          <w:numId w:val="1002"/>
          <w:ilvl w:val="0"/>
        </w:numPr>
      </w:pPr>
      <w:r>
        <w:t xml:space="preserve">Outlet stores strongly preferred</w:t>
      </w:r>
    </w:p>
    <w:p>
      <w:pPr>
        <w:pStyle w:val="Compact"/>
        <w:numPr>
          <w:numId w:val="1002"/>
          <w:ilvl w:val="0"/>
        </w:numPr>
      </w:pPr>
      <w:r>
        <w:t xml:space="preserve">Technical competence in either upstream bioprocessing (especially mammalian cell culture) or purification, with exposure to the other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actor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actor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2021-10-28T13:13:35Z</dcterms:created>
  <dcterms:modified xsi:type="dcterms:W3CDTF">2021-10-28T13:13:35Z</dcterms:modified>
</cp:coreProperties>
</file>