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https://www.velvetjobs.com/job-descriptions/fabrication-manager</w:t>
        </w:r>
      </w:hyperlink>
    </w:p>
    <w:p>
      <w:pPr>
        <w:pStyle w:val="Heading1"/>
      </w:pPr>
      <w:bookmarkStart w:id="21" w:name="example-of-fabrication-manager-job-description"/>
      <w:r>
        <w:t xml:space="preserve">Example of Fabrication Manager Job Description</w:t>
      </w:r>
      <w:bookmarkEnd w:id="21"/>
    </w:p>
    <w:p>
      <w:pPr>
        <w:pStyle w:val="Compact"/>
      </w:pPr>
      <w:r>
        <w:t xml:space="preserve">Our company is looking to fill the role of fabrication manager. To join our growing team, please review the list of responsibilities and qualifications.</w:t>
      </w:r>
    </w:p>
    <w:p>
      <w:pPr>
        <w:pStyle w:val="Heading2"/>
      </w:pPr>
      <w:bookmarkStart w:id="22" w:name="responsibilities-for-fabrication-manager"/>
      <w:r>
        <w:t xml:space="preserve">Responsibilities for fabrication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Consults with and supports faculty and students on model construction, studio projects, and other research projects</w:t>
      </w:r>
    </w:p>
    <w:p>
      <w:pPr>
        <w:pStyle w:val="Compact"/>
        <w:numPr>
          <w:numId w:val="1001"/>
          <w:ilvl w:val="0"/>
        </w:numPr>
      </w:pPr>
      <w:r>
        <w:t xml:space="preserve">Oversees the safe operation of the architectural lab, shop, and research facilities at the School, including the handling of building materials, chemicals, equipment, and power tools</w:t>
      </w:r>
    </w:p>
    <w:p>
      <w:pPr>
        <w:pStyle w:val="Compact"/>
        <w:numPr>
          <w:numId w:val="1001"/>
          <w:ilvl w:val="0"/>
        </w:numPr>
      </w:pPr>
      <w:r>
        <w:t xml:space="preserve">Manages the procurement, storage and handling of design and construction supplies, and other classroom materials</w:t>
      </w:r>
    </w:p>
    <w:p>
      <w:pPr>
        <w:pStyle w:val="Compact"/>
        <w:numPr>
          <w:numId w:val="1001"/>
          <w:ilvl w:val="0"/>
        </w:numPr>
      </w:pPr>
      <w:r>
        <w:t xml:space="preserve">Spearheads the development, review, and implementation of safety procedures for the School's workshops and laboratories</w:t>
      </w:r>
    </w:p>
    <w:p>
      <w:pPr>
        <w:pStyle w:val="Compact"/>
        <w:numPr>
          <w:numId w:val="1001"/>
          <w:ilvl w:val="0"/>
        </w:numPr>
      </w:pPr>
      <w:r>
        <w:t xml:space="preserve">Oversees the orientation and safety training program, within compliance of University policies and OSHA standards</w:t>
      </w:r>
    </w:p>
    <w:p>
      <w:pPr>
        <w:pStyle w:val="Compact"/>
        <w:numPr>
          <w:numId w:val="1001"/>
          <w:ilvl w:val="0"/>
        </w:numPr>
      </w:pPr>
      <w:r>
        <w:t xml:space="preserve">Arranging, NDT and hydrostatic tests</w:t>
      </w:r>
    </w:p>
    <w:p>
      <w:pPr>
        <w:pStyle w:val="Compact"/>
        <w:numPr>
          <w:numId w:val="1001"/>
          <w:ilvl w:val="0"/>
        </w:numPr>
      </w:pPr>
      <w:r>
        <w:t xml:space="preserve">Provide management, engineering/technical support and direction and able to coordinate subcontracted work associated with module engineering, fabrication, assembly, ,testing and pre-commissioning at fabrication facilities</w:t>
      </w:r>
    </w:p>
    <w:p>
      <w:pPr>
        <w:pStyle w:val="Compact"/>
        <w:numPr>
          <w:numId w:val="1001"/>
          <w:ilvl w:val="0"/>
        </w:numPr>
      </w:pPr>
      <w:r>
        <w:t xml:space="preserve">Manages the execution and implementation of all associated Module engineering activities in conformance with project drawings, specifications, schedules, cost estimates, procedures, quality requirements and safety standards</w:t>
      </w:r>
    </w:p>
    <w:p>
      <w:pPr>
        <w:pStyle w:val="Compact"/>
        <w:numPr>
          <w:numId w:val="1001"/>
          <w:ilvl w:val="0"/>
        </w:numPr>
      </w:pPr>
      <w:r>
        <w:t xml:space="preserve">Must be experienced in Module Mobility</w:t>
      </w:r>
    </w:p>
    <w:p>
      <w:pPr>
        <w:pStyle w:val="Compact"/>
        <w:numPr>
          <w:numId w:val="1001"/>
          <w:ilvl w:val="0"/>
        </w:numPr>
      </w:pPr>
      <w:r>
        <w:t xml:space="preserve">Provides input for the development of project schedules in cooperation with the construction engineers and planners</w:t>
      </w:r>
    </w:p>
    <w:p>
      <w:pPr>
        <w:pStyle w:val="Heading2"/>
      </w:pPr>
      <w:bookmarkStart w:id="23" w:name="qualifications-for-fabrication-manager"/>
      <w:r>
        <w:t xml:space="preserve">Qualifications for fabrication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process engineering, standardization and documentation and strong organizational and leadership skills, with proven ability to effectively plan, implement and administer programs to achieve business objectives</w:t>
      </w:r>
    </w:p>
    <w:p>
      <w:pPr>
        <w:pStyle w:val="Compact"/>
        <w:numPr>
          <w:numId w:val="1002"/>
          <w:ilvl w:val="0"/>
        </w:numPr>
      </w:pPr>
      <w:r>
        <w:t xml:space="preserve">Strong building and model-making skills, basic construction and shop skills</w:t>
      </w:r>
    </w:p>
    <w:p>
      <w:pPr>
        <w:pStyle w:val="Compact"/>
        <w:numPr>
          <w:numId w:val="1002"/>
          <w:ilvl w:val="0"/>
        </w:numPr>
      </w:pPr>
      <w:r>
        <w:t xml:space="preserve">Minimum 7 years’ experience in a Quality Control environment, and at least 5 years in a Management role</w:t>
      </w:r>
    </w:p>
    <w:p>
      <w:pPr>
        <w:pStyle w:val="Compact"/>
        <w:numPr>
          <w:numId w:val="1002"/>
          <w:ilvl w:val="0"/>
        </w:numPr>
      </w:pPr>
      <w:r>
        <w:t xml:space="preserve">Possess adequate qualifications to meet the requirement to be a lead auditor</w:t>
      </w:r>
    </w:p>
    <w:p>
      <w:pPr>
        <w:pStyle w:val="Compact"/>
        <w:numPr>
          <w:numId w:val="1002"/>
          <w:ilvl w:val="0"/>
        </w:numPr>
      </w:pPr>
      <w:r>
        <w:t xml:space="preserve">CWB welding supervision certification a bonus</w:t>
      </w:r>
    </w:p>
    <w:p>
      <w:pPr>
        <w:pStyle w:val="Compact"/>
        <w:numPr>
          <w:numId w:val="1002"/>
          <w:ilvl w:val="0"/>
        </w:numPr>
      </w:pPr>
      <w:r>
        <w:t xml:space="preserve">Engineering degree or Bachelor’s degree a bonus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bric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bric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2021-10-28T13:22:13Z</dcterms:created>
  <dcterms:modified xsi:type="dcterms:W3CDTF">2021-10-28T13:22:13Z</dcterms:modified>
</cp:coreProperties>
</file>