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https://www.velvetjobs.com/job-descriptions/fabric-manager</w:t>
        </w:r>
      </w:hyperlink>
    </w:p>
    <w:p>
      <w:pPr>
        <w:pStyle w:val="Heading1"/>
      </w:pPr>
      <w:bookmarkStart w:id="21" w:name="example-of-fabric-manager-job-description"/>
      <w:r>
        <w:t xml:space="preserve">Example of Fabric Manager Job Description</w:t>
      </w:r>
      <w:bookmarkEnd w:id="21"/>
    </w:p>
    <w:p>
      <w:pPr>
        <w:pStyle w:val="Compact"/>
      </w:pPr>
      <w:r>
        <w:t xml:space="preserve">Our company is hiring for a fabric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abric-manager"/>
      <w:r>
        <w:t xml:space="preserve">Responsibilities for fabric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Timely schedule fabric handoffs with all pertinent information – swatch, mill card info, CAD with correct layout, repeat and measurements for yarn-dyes and prints color standards</w:t>
      </w:r>
    </w:p>
    <w:p>
      <w:pPr>
        <w:pStyle w:val="Compact"/>
        <w:numPr>
          <w:numId w:val="1001"/>
          <w:ilvl w:val="0"/>
        </w:numPr>
      </w:pPr>
      <w:r>
        <w:t xml:space="preserve">Review qualities, handlooms, strikeoffs and labdips with the Fabric Operations team for proper execution of sales sample yardage</w:t>
      </w:r>
    </w:p>
    <w:p>
      <w:pPr>
        <w:pStyle w:val="Compact"/>
        <w:numPr>
          <w:numId w:val="1001"/>
          <w:ilvl w:val="0"/>
        </w:numPr>
      </w:pPr>
      <w:r>
        <w:t xml:space="preserve">Oversee the Women’s Polo Fabric Operations team and liaison with the Director of Fabric Operations in running the department</w:t>
      </w:r>
    </w:p>
    <w:p>
      <w:pPr>
        <w:pStyle w:val="Compact"/>
        <w:numPr>
          <w:numId w:val="1001"/>
          <w:ilvl w:val="0"/>
        </w:numPr>
      </w:pPr>
      <w:r>
        <w:t xml:space="preserve">Position and manage the positioning of proto and sample yardage</w:t>
      </w:r>
    </w:p>
    <w:p>
      <w:pPr>
        <w:pStyle w:val="Compact"/>
        <w:numPr>
          <w:numId w:val="1001"/>
          <w:ilvl w:val="0"/>
        </w:numPr>
      </w:pPr>
      <w:r>
        <w:t xml:space="preserve">Create time and action calendars for all woven production fabric</w:t>
      </w:r>
    </w:p>
    <w:p>
      <w:pPr>
        <w:pStyle w:val="Compact"/>
        <w:numPr>
          <w:numId w:val="1001"/>
          <w:ilvl w:val="0"/>
        </w:numPr>
      </w:pPr>
      <w:r>
        <w:t xml:space="preserve">Manage all fabric issues and settle all fabric related claims</w:t>
      </w:r>
    </w:p>
    <w:p>
      <w:pPr>
        <w:pStyle w:val="Compact"/>
        <w:numPr>
          <w:numId w:val="1001"/>
          <w:ilvl w:val="0"/>
        </w:numPr>
      </w:pPr>
      <w:r>
        <w:t xml:space="preserve">Maintain a fabric resource library to support seasonal inspiration archive of previous production fabrications</w:t>
      </w:r>
    </w:p>
    <w:p>
      <w:pPr>
        <w:pStyle w:val="Compact"/>
        <w:numPr>
          <w:numId w:val="1001"/>
          <w:ilvl w:val="0"/>
        </w:numPr>
      </w:pPr>
      <w:r>
        <w:t xml:space="preserve">Attend fabric hand off meetings to review fabric selection and developments per season</w:t>
      </w:r>
    </w:p>
    <w:p>
      <w:pPr>
        <w:pStyle w:val="Compact"/>
        <w:numPr>
          <w:numId w:val="1001"/>
          <w:ilvl w:val="0"/>
        </w:numPr>
      </w:pPr>
      <w:r>
        <w:t xml:space="preserve">Request color standards, nylons when needed, through CMS/TDCR or direct dispatch</w:t>
      </w:r>
    </w:p>
    <w:p>
      <w:pPr>
        <w:pStyle w:val="Compact"/>
        <w:numPr>
          <w:numId w:val="1001"/>
          <w:ilvl w:val="0"/>
        </w:numPr>
      </w:pPr>
      <w:r>
        <w:t xml:space="preserve">Assist in color standard development on synthetic materials with Greensboro Color Development team</w:t>
      </w:r>
    </w:p>
    <w:p>
      <w:pPr>
        <w:pStyle w:val="Heading2"/>
      </w:pPr>
      <w:bookmarkStart w:id="23" w:name="qualifications-for-fabric-manager"/>
      <w:r>
        <w:t xml:space="preserve">Qualifications for fabric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fabric markets / operations and passion for denim</w:t>
      </w:r>
    </w:p>
    <w:p>
      <w:pPr>
        <w:pStyle w:val="Compact"/>
        <w:numPr>
          <w:numId w:val="1002"/>
          <w:ilvl w:val="0"/>
        </w:numPr>
      </w:pPr>
      <w:r>
        <w:t xml:space="preserve">College degree in textiles (preferred) or equivalent experience</w:t>
      </w:r>
    </w:p>
    <w:p>
      <w:pPr>
        <w:pStyle w:val="Compact"/>
        <w:numPr>
          <w:numId w:val="1002"/>
          <w:ilvl w:val="0"/>
        </w:numPr>
      </w:pPr>
      <w:r>
        <w:t xml:space="preserve">Fabric knowledge and experience in all facets of fabric research and development</w:t>
      </w:r>
    </w:p>
    <w:p>
      <w:pPr>
        <w:pStyle w:val="Compact"/>
        <w:numPr>
          <w:numId w:val="1002"/>
          <w:ilvl w:val="0"/>
        </w:numPr>
      </w:pPr>
      <w:r>
        <w:t xml:space="preserve">Ability to take independent action to follow through on open items taking a pro-active approach to any problems which may arise</w:t>
      </w:r>
    </w:p>
    <w:p>
      <w:pPr>
        <w:pStyle w:val="Compact"/>
        <w:numPr>
          <w:numId w:val="1002"/>
          <w:ilvl w:val="0"/>
        </w:numPr>
      </w:pPr>
      <w:r>
        <w:t xml:space="preserve">4-6 years of experience and proficiency in development of fabric, yarn, construction finishing, garments, washes, and costing</w:t>
      </w:r>
    </w:p>
    <w:p>
      <w:pPr>
        <w:pStyle w:val="Compact"/>
        <w:numPr>
          <w:numId w:val="1002"/>
          <w:ilvl w:val="0"/>
        </w:numPr>
      </w:pPr>
      <w:r>
        <w:t xml:space="preserve">Overseas travel to fabric shows and mill facilities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bri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bri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2021-10-28T13:21:47Z</dcterms:created>
  <dcterms:modified xsi:type="dcterms:W3CDTF">2021-10-28T13:21:47Z</dcterms:modified>
</cp:coreProperties>
</file>