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https://www.velvetjobs.com/job-descriptions/expert-engineer</w:t>
        </w:r>
      </w:hyperlink>
    </w:p>
    <w:p>
      <w:pPr>
        <w:pStyle w:val="Heading1"/>
      </w:pPr>
      <w:bookmarkStart w:id="21" w:name="example-of-expert-engineer-job-description"/>
      <w:r>
        <w:t xml:space="preserve">Example of Expert Engineer Job Description</w:t>
      </w:r>
      <w:bookmarkEnd w:id="21"/>
    </w:p>
    <w:p>
      <w:pPr>
        <w:pStyle w:val="Compact"/>
      </w:pPr>
      <w:r>
        <w:t xml:space="preserve">Our company is growing rapidly and is looking to fill the role of expert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expert-engineer"/>
      <w:r>
        <w:t xml:space="preserve">Responsibilities for expert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This individual will lead transition IPTs and provide progress status regularly</w:t>
      </w:r>
    </w:p>
    <w:p>
      <w:pPr>
        <w:pStyle w:val="Compact"/>
        <w:numPr>
          <w:numId w:val="1001"/>
          <w:ilvl w:val="0"/>
        </w:numPr>
      </w:pPr>
      <w:r>
        <w:t xml:space="preserve">Functions as the representative for the Government Program Office</w:t>
      </w:r>
    </w:p>
    <w:p>
      <w:pPr>
        <w:pStyle w:val="Compact"/>
        <w:numPr>
          <w:numId w:val="1001"/>
          <w:ilvl w:val="0"/>
        </w:numPr>
      </w:pPr>
      <w:r>
        <w:t xml:space="preserve">Provide technical expertise and assistance to the Government PMO on programmatic matters related to life cycle engineering</w:t>
      </w:r>
    </w:p>
    <w:p>
      <w:pPr>
        <w:pStyle w:val="Compact"/>
        <w:numPr>
          <w:numId w:val="1001"/>
          <w:ilvl w:val="0"/>
        </w:numPr>
      </w:pPr>
      <w:r>
        <w:t xml:space="preserve">Advise Government PM and Deputy PM on technical, financial, policy, and acquisition issues regarding Identity and Access Management (IdAM), security, and cyber issues</w:t>
      </w:r>
    </w:p>
    <w:p>
      <w:pPr>
        <w:pStyle w:val="Compact"/>
        <w:numPr>
          <w:numId w:val="1001"/>
          <w:ilvl w:val="0"/>
        </w:numPr>
      </w:pPr>
      <w:r>
        <w:t xml:space="preserve">Prepare data and metrics for monitoring Identity and Access Management (IdAM) Adoption and Integration across domains</w:t>
      </w:r>
    </w:p>
    <w:p>
      <w:pPr>
        <w:pStyle w:val="Compact"/>
        <w:numPr>
          <w:numId w:val="1001"/>
          <w:ilvl w:val="0"/>
        </w:numPr>
      </w:pPr>
      <w:r>
        <w:t xml:space="preserve">Prepare support agreements between Federal and Defense organizations and track through the approval process using NCERTS</w:t>
      </w:r>
    </w:p>
    <w:p>
      <w:pPr>
        <w:pStyle w:val="Compact"/>
        <w:numPr>
          <w:numId w:val="1001"/>
          <w:ilvl w:val="0"/>
        </w:numPr>
      </w:pPr>
      <w:r>
        <w:t xml:space="preserve">Review products and artifacts and provide feedback to the PMO and contractor</w:t>
      </w:r>
    </w:p>
    <w:p>
      <w:pPr>
        <w:pStyle w:val="Compact"/>
        <w:numPr>
          <w:numId w:val="1001"/>
          <w:ilvl w:val="0"/>
        </w:numPr>
      </w:pPr>
      <w:r>
        <w:t xml:space="preserve">Attend and participate in NGA boards and technical exchange meetings</w:t>
      </w:r>
    </w:p>
    <w:p>
      <w:pPr>
        <w:pStyle w:val="Compact"/>
        <w:numPr>
          <w:numId w:val="1001"/>
          <w:ilvl w:val="0"/>
        </w:numPr>
      </w:pPr>
      <w:r>
        <w:t xml:space="preserve">Track, assess, and provide status on RTM 3 development and test activities</w:t>
      </w:r>
    </w:p>
    <w:p>
      <w:pPr>
        <w:pStyle w:val="Compact"/>
        <w:numPr>
          <w:numId w:val="1001"/>
          <w:ilvl w:val="0"/>
        </w:numPr>
      </w:pPr>
      <w:r>
        <w:t xml:space="preserve">Work on YANG and ECIM based models</w:t>
      </w:r>
    </w:p>
    <w:p>
      <w:pPr>
        <w:pStyle w:val="Heading2"/>
      </w:pPr>
      <w:bookmarkStart w:id="23" w:name="qualifications-for-expert-engineer"/>
      <w:r>
        <w:t xml:space="preserve">Qualifications for expert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Troubleshooting SharePoint installations</w:t>
      </w:r>
    </w:p>
    <w:p>
      <w:pPr>
        <w:pStyle w:val="Compact"/>
        <w:numPr>
          <w:numId w:val="1002"/>
          <w:ilvl w:val="0"/>
        </w:numPr>
      </w:pPr>
      <w:r>
        <w:t xml:space="preserve">Knowledge of Windows 2008 Server, Active Directory, SQL Server, IIS</w:t>
      </w:r>
    </w:p>
    <w:p>
      <w:pPr>
        <w:pStyle w:val="Compact"/>
        <w:numPr>
          <w:numId w:val="1002"/>
          <w:ilvl w:val="0"/>
        </w:numPr>
      </w:pPr>
      <w:r>
        <w:t xml:space="preserve">Knowledge of .net and SharePoint development</w:t>
      </w:r>
    </w:p>
    <w:p>
      <w:pPr>
        <w:pStyle w:val="Compact"/>
        <w:numPr>
          <w:numId w:val="1002"/>
          <w:ilvl w:val="0"/>
        </w:numPr>
      </w:pPr>
      <w:r>
        <w:t xml:space="preserve">Arranges project requirements in programming sequence by analysing requirements</w:t>
      </w:r>
    </w:p>
    <w:p>
      <w:pPr>
        <w:pStyle w:val="Compact"/>
        <w:numPr>
          <w:numId w:val="1002"/>
          <w:ilvl w:val="0"/>
        </w:numPr>
      </w:pPr>
      <w:r>
        <w:t xml:space="preserve">Expertise with software design and SE role</w:t>
      </w:r>
    </w:p>
    <w:p>
      <w:pPr>
        <w:pStyle w:val="Compact"/>
        <w:numPr>
          <w:numId w:val="1002"/>
          <w:ilvl w:val="0"/>
        </w:numPr>
      </w:pPr>
      <w:r>
        <w:t xml:space="preserve">Expertise collaborating with users for 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2021-10-28T18:28:51Z</dcterms:created>
  <dcterms:modified xsi:type="dcterms:W3CDTF">2021-10-28T18:28:51Z</dcterms:modified>
</cp:coreProperties>
</file>