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https://www.velvetjobs.com/job-descriptions/exercise</w:t>
        </w:r>
      </w:hyperlink>
    </w:p>
    <w:p>
      <w:pPr>
        <w:pStyle w:val="Heading1"/>
      </w:pPr>
      <w:bookmarkStart w:id="21" w:name="example-of-exercise-job-description"/>
      <w:r>
        <w:t xml:space="preserve">Example of Exercise Job Description</w:t>
      </w:r>
      <w:bookmarkEnd w:id="21"/>
    </w:p>
    <w:p>
      <w:pPr>
        <w:pStyle w:val="Compact"/>
      </w:pPr>
      <w:r>
        <w:t xml:space="preserve">Our company is searching for experienced candidates for the position of exercise.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rcise"/>
      <w:r>
        <w:t xml:space="preserve">Responsibilities for exercise</w:t>
      </w:r>
      <w:bookmarkEnd w:id="22"/>
    </w:p>
    <w:p>
      <w:pPr>
        <w:pStyle w:val="Compact"/>
        <w:numPr>
          <w:numId w:val="1001"/>
          <w:ilvl w:val="0"/>
        </w:numPr>
      </w:pPr>
      <w:r>
        <w:t xml:space="preserve">Responsible for certain level patient care productivity as indicated by individual Unit Procedures</w:t>
      </w:r>
    </w:p>
    <w:p>
      <w:pPr>
        <w:pStyle w:val="Compact"/>
        <w:numPr>
          <w:numId w:val="1001"/>
          <w:ilvl w:val="0"/>
        </w:numPr>
      </w:pPr>
      <w:r>
        <w:t xml:space="preserve">Performs initial assessment and evaluation of exercise therapy needs for specifically assigned patient populations</w:t>
      </w:r>
    </w:p>
    <w:p>
      <w:pPr>
        <w:pStyle w:val="Compact"/>
        <w:numPr>
          <w:numId w:val="1001"/>
          <w:ilvl w:val="0"/>
        </w:numPr>
      </w:pPr>
      <w:r>
        <w:t xml:space="preserve">Manages, tracks and reports the finances of the Heart and Lung wellness Programs Scholarship fund</w:t>
      </w:r>
    </w:p>
    <w:p>
      <w:pPr>
        <w:pStyle w:val="Compact"/>
        <w:numPr>
          <w:numId w:val="1001"/>
          <w:ilvl w:val="0"/>
        </w:numPr>
      </w:pPr>
      <w:r>
        <w:t xml:space="preserve">Developing presentations</w:t>
      </w:r>
    </w:p>
    <w:p>
      <w:pPr>
        <w:pStyle w:val="Compact"/>
        <w:numPr>
          <w:numId w:val="1001"/>
          <w:ilvl w:val="0"/>
        </w:numPr>
      </w:pPr>
      <w:r>
        <w:t xml:space="preserve">Prepares written evaluations of subordinate staffs for Command approval</w:t>
      </w:r>
    </w:p>
    <w:p>
      <w:pPr>
        <w:pStyle w:val="Compact"/>
        <w:numPr>
          <w:numId w:val="1001"/>
          <w:ilvl w:val="0"/>
        </w:numPr>
      </w:pPr>
      <w:r>
        <w:t xml:space="preserve">Supervise exercise training sessions and conduct diagnostic testing independently as required and per study protocol, including maximal cardiopulmonary exercise testing with 12-lead ECG interpretation without direct medical supervision</w:t>
      </w:r>
    </w:p>
    <w:p>
      <w:pPr>
        <w:pStyle w:val="Compact"/>
        <w:numPr>
          <w:numId w:val="1001"/>
          <w:ilvl w:val="0"/>
        </w:numPr>
      </w:pPr>
      <w:r>
        <w:t xml:space="preserve">Assist with daily operations of clinical research protocols including data acquisition and proper study documentation</w:t>
      </w:r>
    </w:p>
    <w:p>
      <w:pPr>
        <w:pStyle w:val="Compact"/>
        <w:numPr>
          <w:numId w:val="1001"/>
          <w:ilvl w:val="0"/>
        </w:numPr>
      </w:pPr>
      <w:r>
        <w:t xml:space="preserve">Responsible for developing exercise prescriptions for research patient populations according to protocol guidelines</w:t>
      </w:r>
    </w:p>
    <w:p>
      <w:pPr>
        <w:pStyle w:val="Compact"/>
        <w:numPr>
          <w:numId w:val="1001"/>
          <w:ilvl w:val="0"/>
        </w:numPr>
      </w:pPr>
      <w:r>
        <w:t xml:space="preserve">Conduct the informed consent process with potential study participants</w:t>
      </w:r>
    </w:p>
    <w:p>
      <w:pPr>
        <w:pStyle w:val="Compact"/>
        <w:numPr>
          <w:numId w:val="1001"/>
          <w:ilvl w:val="0"/>
        </w:numPr>
      </w:pPr>
      <w:r>
        <w:t xml:space="preserve">Ability to recognize symptom changes/signs of problems and activate the appropriate medical response and processes</w:t>
      </w:r>
    </w:p>
    <w:p>
      <w:pPr>
        <w:pStyle w:val="Heading2"/>
      </w:pPr>
      <w:bookmarkStart w:id="23" w:name="qualifications-for-exercise"/>
      <w:r>
        <w:t xml:space="preserve">Qualifications for exercise</w:t>
      </w:r>
      <w:bookmarkEnd w:id="23"/>
    </w:p>
    <w:p>
      <w:pPr>
        <w:pStyle w:val="Compact"/>
        <w:numPr>
          <w:numId w:val="1002"/>
          <w:ilvl w:val="0"/>
        </w:numPr>
      </w:pPr>
      <w:r>
        <w:t xml:space="preserve">Review current research and update materials as needed</w:t>
      </w:r>
    </w:p>
    <w:p>
      <w:pPr>
        <w:pStyle w:val="Compact"/>
        <w:numPr>
          <w:numId w:val="1002"/>
          <w:ilvl w:val="0"/>
        </w:numPr>
      </w:pPr>
      <w:r>
        <w:t xml:space="preserve">Fitness or Wellness program experience</w:t>
      </w:r>
    </w:p>
    <w:p>
      <w:pPr>
        <w:pStyle w:val="Compact"/>
        <w:numPr>
          <w:numId w:val="1002"/>
          <w:ilvl w:val="0"/>
        </w:numPr>
      </w:pPr>
      <w:r>
        <w:t xml:space="preserve">Exercise or Fitness certification</w:t>
      </w:r>
    </w:p>
    <w:p>
      <w:pPr>
        <w:pStyle w:val="Compact"/>
        <w:numPr>
          <w:numId w:val="1002"/>
          <w:ilvl w:val="0"/>
        </w:numPr>
      </w:pPr>
      <w:r>
        <w:t xml:space="preserve">Ability to maintain exercise equipment</w:t>
      </w:r>
    </w:p>
    <w:p>
      <w:pPr>
        <w:pStyle w:val="Compact"/>
        <w:numPr>
          <w:numId w:val="1002"/>
          <w:ilvl w:val="0"/>
        </w:numPr>
      </w:pPr>
      <w:r>
        <w:t xml:space="preserve">Certified Exercise Test Technologist within 6 months of Date-of-Hire, required</w:t>
      </w:r>
    </w:p>
    <w:p>
      <w:pPr>
        <w:pStyle w:val="Compact"/>
        <w:numPr>
          <w:numId w:val="1002"/>
          <w:ilvl w:val="0"/>
        </w:numPr>
      </w:pPr>
      <w:r>
        <w:t xml:space="preserve">Proficiency in ECG monitoring and interpretation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rc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rc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2021-10-28T18:35:03Z</dcterms:created>
  <dcterms:modified xsi:type="dcterms:W3CDTF">2021-10-28T18:35:03Z</dcterms:modified>
</cp:coreProperties>
</file>