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</w:t>
        </w:r>
      </w:hyperlink>
    </w:p>
    <w:p>
      <w:pPr>
        <w:pStyle w:val="Heading1"/>
      </w:pPr>
      <w:bookmarkStart w:id="21" w:name="example-of-executive-job-description"/>
      <w:r>
        <w:t xml:space="preserve">Example of Executive Job Description</w:t>
      </w:r>
      <w:bookmarkEnd w:id="21"/>
    </w:p>
    <w:p>
      <w:pPr>
        <w:pStyle w:val="Compact"/>
      </w:pPr>
      <w:r>
        <w:t xml:space="preserve">Our growing company is looking to fill the role of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executive"/>
      <w:r>
        <w:t xml:space="preserve">Responsibilities for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Yokogawa &amp; Siemens DCS and Allen Bradley &amp; Siemens PLCs</w:t>
      </w:r>
    </w:p>
    <w:p>
      <w:pPr>
        <w:pStyle w:val="Compact"/>
        <w:numPr>
          <w:numId w:val="1001"/>
          <w:ilvl w:val="0"/>
        </w:numPr>
      </w:pPr>
      <w:r>
        <w:t xml:space="preserve">Weekly planning meeting with supported executives</w:t>
      </w:r>
    </w:p>
    <w:p>
      <w:pPr>
        <w:pStyle w:val="Compact"/>
        <w:numPr>
          <w:numId w:val="1001"/>
          <w:ilvl w:val="0"/>
        </w:numPr>
      </w:pPr>
      <w:r>
        <w:t xml:space="preserve">Balance efforts across all executives supported</w:t>
      </w:r>
    </w:p>
    <w:p>
      <w:pPr>
        <w:pStyle w:val="Compact"/>
        <w:numPr>
          <w:numId w:val="1001"/>
          <w:ilvl w:val="0"/>
        </w:numPr>
      </w:pPr>
      <w:r>
        <w:t xml:space="preserve">Plan Team Building Events</w:t>
      </w:r>
    </w:p>
    <w:p>
      <w:pPr>
        <w:pStyle w:val="Compact"/>
        <w:numPr>
          <w:numId w:val="1001"/>
          <w:ilvl w:val="0"/>
        </w:numPr>
      </w:pPr>
      <w:r>
        <w:t xml:space="preserve">Cross train and identify back-up EAs</w:t>
      </w:r>
    </w:p>
    <w:p>
      <w:pPr>
        <w:pStyle w:val="Compact"/>
        <w:numPr>
          <w:numId w:val="1001"/>
          <w:ilvl w:val="0"/>
        </w:numPr>
      </w:pPr>
      <w:r>
        <w:t xml:space="preserve">Analytical Method Development and Validation mainly Assay, RS, CU, water content by Karl Fisher, Assay by Titration, LC-MS analysis</w:t>
      </w:r>
    </w:p>
    <w:p>
      <w:pPr>
        <w:pStyle w:val="Compact"/>
        <w:numPr>
          <w:numId w:val="1001"/>
          <w:ilvl w:val="0"/>
        </w:numPr>
      </w:pPr>
      <w:r>
        <w:t xml:space="preserve">Instrument calibration / qualification activities</w:t>
      </w:r>
    </w:p>
    <w:p>
      <w:pPr>
        <w:pStyle w:val="Compact"/>
        <w:numPr>
          <w:numId w:val="1001"/>
          <w:ilvl w:val="0"/>
        </w:numPr>
      </w:pPr>
      <w:r>
        <w:t xml:space="preserve">Performs activities following the GMP/ safety requirements</w:t>
      </w:r>
    </w:p>
    <w:p>
      <w:pPr>
        <w:pStyle w:val="Compact"/>
        <w:numPr>
          <w:numId w:val="1001"/>
          <w:ilvl w:val="0"/>
        </w:numPr>
      </w:pPr>
      <w:r>
        <w:t xml:space="preserve">GMP data review, protocol and report preparation for various analytical activities</w:t>
      </w:r>
    </w:p>
    <w:p>
      <w:pPr>
        <w:pStyle w:val="Compact"/>
        <w:numPr>
          <w:numId w:val="1001"/>
          <w:ilvl w:val="0"/>
        </w:numPr>
      </w:pPr>
      <w:r>
        <w:t xml:space="preserve">Plan sales gross profit activities on a long-term basis</w:t>
      </w:r>
    </w:p>
    <w:p>
      <w:pPr>
        <w:pStyle w:val="Heading2"/>
      </w:pPr>
      <w:bookmarkStart w:id="23" w:name="qualifications-for-executive"/>
      <w:r>
        <w:t xml:space="preserve">Qualifications for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Machine learning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in Retail Audit preferred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as an Executive Assistant, Assistant to a C-level Executive, or Office Manager</w:t>
      </w:r>
    </w:p>
    <w:p>
      <w:pPr>
        <w:pStyle w:val="Compact"/>
        <w:numPr>
          <w:numId w:val="1002"/>
          <w:ilvl w:val="0"/>
        </w:numPr>
      </w:pPr>
      <w:r>
        <w:t xml:space="preserve">Demonstrates a Positive Attitude by providing solutions</w:t>
      </w:r>
    </w:p>
    <w:p>
      <w:pPr>
        <w:pStyle w:val="Compact"/>
        <w:numPr>
          <w:numId w:val="1002"/>
          <w:ilvl w:val="0"/>
        </w:numPr>
      </w:pPr>
      <w:r>
        <w:t xml:space="preserve">Seeks out developmental opportunities</w:t>
      </w:r>
    </w:p>
    <w:p>
      <w:pPr>
        <w:pStyle w:val="Compact"/>
        <w:numPr>
          <w:numId w:val="1002"/>
          <w:ilvl w:val="0"/>
        </w:numPr>
      </w:pPr>
      <w:r>
        <w:t xml:space="preserve">Demonstrates appreciation for the work group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2021-10-28T13:26:46Z</dcterms:created>
  <dcterms:modified xsi:type="dcterms:W3CDTF">2021-10-28T13:26:46Z</dcterms:modified>
</cp:coreProperties>
</file>