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https://www.velvetjobs.com/job-descriptions/executive-support</w:t>
        </w:r>
      </w:hyperlink>
    </w:p>
    <w:p>
      <w:pPr>
        <w:pStyle w:val="Heading1"/>
      </w:pPr>
      <w:bookmarkStart w:id="21" w:name="example-of-executive-support-job-description"/>
      <w:r>
        <w:t xml:space="preserve">Example of Executive Support Job Description</w:t>
      </w:r>
      <w:bookmarkEnd w:id="21"/>
    </w:p>
    <w:p>
      <w:pPr>
        <w:pStyle w:val="Compact"/>
      </w:pPr>
      <w:r>
        <w:t xml:space="preserve">Our innovative and growing company is looking to fill the role of executive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support"/>
      <w:r>
        <w:t xml:space="preserve">Responsibilities for executive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OEscalate the ticket to the correct group if the incident cannot be resolved</w:t>
      </w:r>
    </w:p>
    <w:p>
      <w:pPr>
        <w:pStyle w:val="Compact"/>
        <w:numPr>
          <w:numId w:val="1001"/>
          <w:ilvl w:val="0"/>
        </w:numPr>
      </w:pPr>
      <w:r>
        <w:t xml:space="preserve">OSign-off closed tickets with the user to include follow up specifically to the end user</w:t>
      </w:r>
    </w:p>
    <w:p>
      <w:pPr>
        <w:pStyle w:val="Compact"/>
        <w:numPr>
          <w:numId w:val="1001"/>
          <w:ilvl w:val="0"/>
        </w:numPr>
      </w:pPr>
      <w:r>
        <w:t xml:space="preserve">OClose tickets that have been resolved</w:t>
      </w:r>
    </w:p>
    <w:p>
      <w:pPr>
        <w:pStyle w:val="Compact"/>
        <w:numPr>
          <w:numId w:val="1001"/>
          <w:ilvl w:val="0"/>
        </w:numPr>
      </w:pPr>
      <w:r>
        <w:t xml:space="preserve">Identify Interrupts and escalate as needed, monitor where possible and resolve issues during emergency outages</w:t>
      </w:r>
    </w:p>
    <w:p>
      <w:pPr>
        <w:pStyle w:val="Compact"/>
        <w:numPr>
          <w:numId w:val="1001"/>
          <w:ilvl w:val="0"/>
        </w:numPr>
      </w:pPr>
      <w:r>
        <w:t xml:space="preserve">Imaging and Deployment support of PC, mobile device hardware</w:t>
      </w:r>
    </w:p>
    <w:p>
      <w:pPr>
        <w:pStyle w:val="Compact"/>
        <w:numPr>
          <w:numId w:val="1001"/>
          <w:ilvl w:val="0"/>
        </w:numPr>
      </w:pPr>
      <w:r>
        <w:t xml:space="preserve">Setting up the computer(s), monitor(s), mobile device(s)</w:t>
      </w:r>
    </w:p>
    <w:p>
      <w:pPr>
        <w:pStyle w:val="Compact"/>
        <w:numPr>
          <w:numId w:val="1001"/>
          <w:ilvl w:val="0"/>
        </w:numPr>
      </w:pPr>
      <w:r>
        <w:t xml:space="preserve">Maintain physical presence at designated service locations and time for employees to pick up user’s computer, or delivering to end-user</w:t>
      </w:r>
    </w:p>
    <w:p>
      <w:pPr>
        <w:pStyle w:val="Compact"/>
        <w:numPr>
          <w:numId w:val="1001"/>
          <w:ilvl w:val="0"/>
        </w:numPr>
      </w:pPr>
      <w:r>
        <w:t xml:space="preserve">Software installation (based on standard software image and guidelines)</w:t>
      </w:r>
    </w:p>
    <w:p>
      <w:pPr>
        <w:pStyle w:val="Compact"/>
        <w:numPr>
          <w:numId w:val="1001"/>
          <w:ilvl w:val="0"/>
        </w:numPr>
      </w:pPr>
      <w:r>
        <w:t xml:space="preserve">OSet-up in accordance with documentation</w:t>
      </w:r>
    </w:p>
    <w:p>
      <w:pPr>
        <w:pStyle w:val="Compact"/>
        <w:numPr>
          <w:numId w:val="1001"/>
          <w:ilvl w:val="0"/>
        </w:numPr>
      </w:pPr>
      <w:r>
        <w:t xml:space="preserve">OTroubleshoot software in the Standard Software image and 3rd party applications</w:t>
      </w:r>
    </w:p>
    <w:p>
      <w:pPr>
        <w:pStyle w:val="Heading2"/>
      </w:pPr>
      <w:bookmarkStart w:id="23" w:name="qualifications-for-executive-support"/>
      <w:r>
        <w:t xml:space="preserve">Qualifications for executive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Competent in Microsoft Office software packages</w:t>
      </w:r>
    </w:p>
    <w:p>
      <w:pPr>
        <w:pStyle w:val="Compact"/>
        <w:numPr>
          <w:numId w:val="1002"/>
          <w:ilvl w:val="0"/>
        </w:numPr>
      </w:pPr>
      <w:r>
        <w:t xml:space="preserve">Must be comfortable using Excel and working with large sets of data (pivot tables)</w:t>
      </w:r>
    </w:p>
    <w:p>
      <w:pPr>
        <w:pStyle w:val="Compact"/>
        <w:numPr>
          <w:numId w:val="1002"/>
          <w:ilvl w:val="0"/>
        </w:numPr>
      </w:pPr>
      <w:r>
        <w:t xml:space="preserve">Diploma or Bachelors in Computer Science/IT/Engineering or equivalent</w:t>
      </w:r>
    </w:p>
    <w:p>
      <w:pPr>
        <w:pStyle w:val="Compact"/>
        <w:numPr>
          <w:numId w:val="1002"/>
          <w:ilvl w:val="0"/>
        </w:numPr>
      </w:pPr>
      <w:r>
        <w:t xml:space="preserve">Account Management Team</w:t>
      </w:r>
    </w:p>
    <w:p>
      <w:pPr>
        <w:pStyle w:val="Compact"/>
        <w:numPr>
          <w:numId w:val="1002"/>
          <w:ilvl w:val="0"/>
        </w:numPr>
      </w:pPr>
      <w:r>
        <w:t xml:space="preserve">New Business Team</w:t>
      </w:r>
    </w:p>
    <w:p>
      <w:pPr>
        <w:pStyle w:val="Compact"/>
        <w:numPr>
          <w:numId w:val="1002"/>
          <w:ilvl w:val="0"/>
        </w:numPr>
      </w:pPr>
      <w:r>
        <w:t xml:space="preserve">External customers and prospects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2021-10-28T18:39:20Z</dcterms:created>
  <dcterms:modified xsi:type="dcterms:W3CDTF">2021-10-28T18:39:20Z</dcterms:modified>
</cp:coreProperties>
</file>