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https://www.velvetjobs.com/job-descriptions/executive-business-development</w:t>
        </w:r>
      </w:hyperlink>
    </w:p>
    <w:p>
      <w:pPr>
        <w:pStyle w:val="Heading1"/>
      </w:pPr>
      <w:bookmarkStart w:id="21" w:name="example-of-executive-business-development-job-description"/>
      <w:r>
        <w:t xml:space="preserve">Example of Executive, Business Development Job Description</w:t>
      </w:r>
      <w:bookmarkEnd w:id="21"/>
    </w:p>
    <w:p>
      <w:pPr>
        <w:pStyle w:val="Compact"/>
      </w:pPr>
      <w:r>
        <w:t xml:space="preserve">Our innovative and growing company is looking to fill the role of executive, business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ecutive-business-development"/>
      <w:r>
        <w:t xml:space="preserve">Responsibilities for executive, business development</w:t>
      </w:r>
      <w:bookmarkEnd w:id="22"/>
    </w:p>
    <w:p>
      <w:pPr>
        <w:pStyle w:val="Compact"/>
        <w:numPr>
          <w:numId w:val="1001"/>
          <w:ilvl w:val="0"/>
        </w:numPr>
      </w:pPr>
      <w:r>
        <w:t xml:space="preserve">Work with clients to ensure a high level of satisfaction and retention to maximise long-term revenue</w:t>
      </w:r>
    </w:p>
    <w:p>
      <w:pPr>
        <w:pStyle w:val="Compact"/>
        <w:numPr>
          <w:numId w:val="1001"/>
          <w:ilvl w:val="0"/>
        </w:numPr>
      </w:pPr>
      <w:r>
        <w:t xml:space="preserve">Produce regular and timely reports of progress within CGCS</w:t>
      </w:r>
    </w:p>
    <w:p>
      <w:pPr>
        <w:pStyle w:val="Compact"/>
        <w:numPr>
          <w:numId w:val="1001"/>
          <w:ilvl w:val="0"/>
        </w:numPr>
      </w:pPr>
      <w:r>
        <w:t xml:space="preserve">Liaise with internal colleagues to ensure all customers are happy with our levels of service and offerings</w:t>
      </w:r>
    </w:p>
    <w:p>
      <w:pPr>
        <w:pStyle w:val="Compact"/>
        <w:numPr>
          <w:numId w:val="1001"/>
          <w:ilvl w:val="0"/>
        </w:numPr>
      </w:pPr>
      <w:r>
        <w:t xml:space="preserve">Represent CGCS and develop networking opportunities at trade exhibitions, events and demonstrations</w:t>
      </w:r>
    </w:p>
    <w:p>
      <w:pPr>
        <w:pStyle w:val="Compact"/>
        <w:numPr>
          <w:numId w:val="1001"/>
          <w:ilvl w:val="0"/>
        </w:numPr>
      </w:pPr>
      <w:r>
        <w:t xml:space="preserve">Produce regular reports as required by the Senior Management Team</w:t>
      </w:r>
    </w:p>
    <w:p>
      <w:pPr>
        <w:pStyle w:val="Compact"/>
        <w:numPr>
          <w:numId w:val="1001"/>
          <w:ilvl w:val="0"/>
        </w:numPr>
      </w:pPr>
      <w:r>
        <w:t xml:space="preserve">Recommend business change that can aid the growth of CGCS and increase the revenue streams</w:t>
      </w:r>
    </w:p>
    <w:p>
      <w:pPr>
        <w:pStyle w:val="Compact"/>
        <w:numPr>
          <w:numId w:val="1001"/>
          <w:ilvl w:val="0"/>
        </w:numPr>
      </w:pPr>
      <w:r>
        <w:t xml:space="preserve">Lead the qualification process of new accounts through direct customer solicitation</w:t>
      </w:r>
    </w:p>
    <w:p>
      <w:pPr>
        <w:pStyle w:val="Compact"/>
        <w:numPr>
          <w:numId w:val="1001"/>
          <w:ilvl w:val="0"/>
        </w:numPr>
      </w:pPr>
      <w:r>
        <w:t xml:space="preserve">Provide the leadership for the Business Development Executives opportunities to the Company’s organization</w:t>
      </w:r>
    </w:p>
    <w:p>
      <w:pPr>
        <w:pStyle w:val="Compact"/>
        <w:numPr>
          <w:numId w:val="1001"/>
          <w:ilvl w:val="0"/>
        </w:numPr>
      </w:pPr>
      <w:r>
        <w:t xml:space="preserve">Develop and execute those partnerships that support the Weather Company platform content, distribution and advertising strategies</w:t>
      </w:r>
    </w:p>
    <w:p>
      <w:pPr>
        <w:pStyle w:val="Compact"/>
        <w:numPr>
          <w:numId w:val="1001"/>
          <w:ilvl w:val="0"/>
        </w:numPr>
      </w:pPr>
      <w:r>
        <w:t xml:space="preserve">Secure broad strategic relationships that contemplate partnering as both a distributor of weather data and content to consumers, reseller of digital local market advertising inventory associated with TWC weather content as a bundled package for local and regional advertisers</w:t>
      </w:r>
    </w:p>
    <w:p>
      <w:pPr>
        <w:pStyle w:val="Heading2"/>
      </w:pPr>
      <w:bookmarkStart w:id="23" w:name="qualifications-for-executive-business-development"/>
      <w:r>
        <w:t xml:space="preserve">Qualifications for executive, business development</w:t>
      </w:r>
      <w:bookmarkEnd w:id="23"/>
    </w:p>
    <w:p>
      <w:pPr>
        <w:pStyle w:val="Compact"/>
        <w:numPr>
          <w:numId w:val="1002"/>
          <w:ilvl w:val="0"/>
        </w:numPr>
      </w:pPr>
      <w:r>
        <w:t xml:space="preserve">Proven experience in the area of managed services/legal consulting with regard to processes, solutions and selling to key decision makers</w:t>
      </w:r>
    </w:p>
    <w:p>
      <w:pPr>
        <w:pStyle w:val="Compact"/>
        <w:numPr>
          <w:numId w:val="1002"/>
          <w:ilvl w:val="0"/>
        </w:numPr>
      </w:pPr>
      <w:r>
        <w:t xml:space="preserve">2 years of sales experience or fresh graduate</w:t>
      </w:r>
    </w:p>
    <w:p>
      <w:pPr>
        <w:pStyle w:val="Compact"/>
        <w:numPr>
          <w:numId w:val="1002"/>
          <w:ilvl w:val="0"/>
        </w:numPr>
      </w:pPr>
      <w:r>
        <w:t xml:space="preserve">Candidate should have a minimum of 5-7 years experience winning and closing complex HR/Learning opportunities with Fortune 500 size firms</w:t>
      </w:r>
    </w:p>
    <w:p>
      <w:pPr>
        <w:pStyle w:val="Compact"/>
        <w:numPr>
          <w:numId w:val="1002"/>
          <w:ilvl w:val="0"/>
        </w:numPr>
      </w:pPr>
      <w:r>
        <w:t xml:space="preserve">Experience in business-to-business relationship development for Big 4 Public Accounting Firm or equivalent professional services firm</w:t>
      </w:r>
    </w:p>
    <w:p>
      <w:pPr>
        <w:pStyle w:val="Compact"/>
        <w:numPr>
          <w:numId w:val="1002"/>
          <w:ilvl w:val="0"/>
        </w:numPr>
      </w:pPr>
      <w:r>
        <w:t xml:space="preserve">Demonstrated performance in a commission or incentive-based compensation program</w:t>
      </w:r>
    </w:p>
    <w:p>
      <w:pPr>
        <w:pStyle w:val="Compact"/>
        <w:numPr>
          <w:numId w:val="1002"/>
          <w:ilvl w:val="0"/>
        </w:numPr>
      </w:pPr>
      <w:r>
        <w:t xml:space="preserve">Strong track record of sales, preferably in a professional services environment,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business-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business-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2021-10-28T12:59:49Z</dcterms:created>
  <dcterms:modified xsi:type="dcterms:W3CDTF">2021-10-28T12:59:49Z</dcterms:modified>
</cp:coreProperties>
</file>