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https://www.velvetjobs.com/job-descriptions/executive-associate</w:t>
        </w:r>
      </w:hyperlink>
    </w:p>
    <w:p>
      <w:pPr>
        <w:pStyle w:val="Heading1"/>
      </w:pPr>
      <w:bookmarkStart w:id="21" w:name="example-of-executive-associate-job-description"/>
      <w:r>
        <w:t xml:space="preserve">Example of Executive Associate Job Description</w:t>
      </w:r>
      <w:bookmarkEnd w:id="21"/>
    </w:p>
    <w:p>
      <w:pPr>
        <w:pStyle w:val="Compact"/>
      </w:pPr>
      <w:r>
        <w:t xml:space="preserve">Our innovative and growing company is hiring for an executive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associate"/>
      <w:r>
        <w:t xml:space="preserve">Responsibilities for executive associate</w:t>
      </w:r>
      <w:bookmarkEnd w:id="22"/>
    </w:p>
    <w:p>
      <w:pPr>
        <w:pStyle w:val="Compact"/>
        <w:numPr>
          <w:numId w:val="1001"/>
          <w:ilvl w:val="0"/>
        </w:numPr>
      </w:pPr>
      <w:r>
        <w:t xml:space="preserve">Incumbent will be an expert, and sole point of contact, for a specialized administrative function for all R&amp;D SP employees (e.g., purchase orders, international travel, visa applications, onboarding )</w:t>
      </w:r>
    </w:p>
    <w:p>
      <w:pPr>
        <w:pStyle w:val="Compact"/>
        <w:numPr>
          <w:numId w:val="1001"/>
          <w:ilvl w:val="0"/>
        </w:numPr>
      </w:pPr>
      <w:r>
        <w:t xml:space="preserve">Facilitate meet and greets with new markets or new products with existing markets</w:t>
      </w:r>
    </w:p>
    <w:p>
      <w:pPr>
        <w:pStyle w:val="Compact"/>
        <w:numPr>
          <w:numId w:val="1001"/>
          <w:ilvl w:val="0"/>
        </w:numPr>
      </w:pPr>
      <w:r>
        <w:t xml:space="preserve">Research and understand industry trends and carrier product offerings</w:t>
      </w:r>
    </w:p>
    <w:p>
      <w:pPr>
        <w:pStyle w:val="Compact"/>
        <w:numPr>
          <w:numId w:val="1001"/>
          <w:ilvl w:val="0"/>
        </w:numPr>
      </w:pPr>
      <w:r>
        <w:t xml:space="preserve">Maintain knowledge of and on governmental compliance and regulations in order to educate and consult client(s)</w:t>
      </w:r>
    </w:p>
    <w:p>
      <w:pPr>
        <w:pStyle w:val="Compact"/>
        <w:numPr>
          <w:numId w:val="1001"/>
          <w:ilvl w:val="0"/>
        </w:numPr>
      </w:pPr>
      <w:r>
        <w:t xml:space="preserve">Mentor and train Benefits Analysts, Account Managers and Sr</w:t>
      </w:r>
    </w:p>
    <w:p>
      <w:pPr>
        <w:pStyle w:val="Compact"/>
        <w:numPr>
          <w:numId w:val="1001"/>
          <w:ilvl w:val="0"/>
        </w:numPr>
      </w:pPr>
      <w:r>
        <w:t xml:space="preserve">Assist with day-to-day community engagement on client social platforms</w:t>
      </w:r>
    </w:p>
    <w:p>
      <w:pPr>
        <w:pStyle w:val="Compact"/>
        <w:numPr>
          <w:numId w:val="1001"/>
          <w:ilvl w:val="0"/>
        </w:numPr>
      </w:pPr>
      <w:r>
        <w:t xml:space="preserve">Prepare activity reports and status reports for clients</w:t>
      </w:r>
    </w:p>
    <w:p>
      <w:pPr>
        <w:pStyle w:val="Compact"/>
        <w:numPr>
          <w:numId w:val="1001"/>
          <w:ilvl w:val="0"/>
        </w:numPr>
      </w:pPr>
      <w:r>
        <w:t xml:space="preserve">Implement basic updates to client sites, social platforms and/or applications for select accounts</w:t>
      </w:r>
    </w:p>
    <w:p>
      <w:pPr>
        <w:pStyle w:val="Compact"/>
        <w:numPr>
          <w:numId w:val="1001"/>
          <w:ilvl w:val="0"/>
        </w:numPr>
      </w:pPr>
      <w:r>
        <w:t xml:space="preserve">Effectively source and thoroughly vet digital influencers</w:t>
      </w:r>
    </w:p>
    <w:p>
      <w:pPr>
        <w:pStyle w:val="Compact"/>
        <w:numPr>
          <w:numId w:val="1001"/>
          <w:ilvl w:val="0"/>
        </w:numPr>
      </w:pPr>
      <w:r>
        <w:t xml:space="preserve">Assist with content strategy planning</w:t>
      </w:r>
    </w:p>
    <w:p>
      <w:pPr>
        <w:pStyle w:val="Heading2"/>
      </w:pPr>
      <w:bookmarkStart w:id="23" w:name="qualifications-for-executive-associate"/>
      <w:r>
        <w:t xml:space="preserve">Qualifications for executive associate</w:t>
      </w:r>
      <w:bookmarkEnd w:id="23"/>
    </w:p>
    <w:p>
      <w:pPr>
        <w:pStyle w:val="Compact"/>
        <w:numPr>
          <w:numId w:val="1002"/>
          <w:ilvl w:val="0"/>
        </w:numPr>
      </w:pPr>
      <w:r>
        <w:t xml:space="preserve">BS degree in Business, Marketing, Communications or equivalent</w:t>
      </w:r>
    </w:p>
    <w:p>
      <w:pPr>
        <w:pStyle w:val="Compact"/>
        <w:numPr>
          <w:numId w:val="1002"/>
          <w:ilvl w:val="0"/>
        </w:numPr>
      </w:pPr>
      <w:r>
        <w:t xml:space="preserve">High school diploma plus a minimum of 3 years related work experience</w:t>
      </w:r>
    </w:p>
    <w:p>
      <w:pPr>
        <w:pStyle w:val="Compact"/>
        <w:numPr>
          <w:numId w:val="1002"/>
          <w:ilvl w:val="0"/>
        </w:numPr>
      </w:pPr>
      <w:r>
        <w:t xml:space="preserve">Bachelor’s or associate degree preferred but not required</w:t>
      </w:r>
    </w:p>
    <w:p>
      <w:pPr>
        <w:pStyle w:val="Compact"/>
        <w:numPr>
          <w:numId w:val="1002"/>
          <w:ilvl w:val="0"/>
        </w:numPr>
      </w:pPr>
      <w:r>
        <w:t xml:space="preserve">Outstanding interpersonal skills and the ability to work well with all levels of internal management and staff outside customers and vendors</w:t>
      </w:r>
    </w:p>
    <w:p>
      <w:pPr>
        <w:pStyle w:val="Compact"/>
        <w:numPr>
          <w:numId w:val="1002"/>
          <w:ilvl w:val="0"/>
        </w:numPr>
      </w:pPr>
      <w:r>
        <w:t xml:space="preserve">Minimum of three years proven sales or inside sales experience working for a technology company</w:t>
      </w:r>
    </w:p>
    <w:p>
      <w:pPr>
        <w:pStyle w:val="Compact"/>
        <w:numPr>
          <w:numId w:val="1002"/>
          <w:ilvl w:val="0"/>
        </w:numPr>
      </w:pPr>
      <w:r>
        <w:t xml:space="preserve">Ability to work in a highly collaborative environment and must embrace and support teamwork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