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https://www.velvetjobs.com/job-descriptions/executive-assistant-vp</w:t>
        </w:r>
      </w:hyperlink>
    </w:p>
    <w:p>
      <w:pPr>
        <w:pStyle w:val="Heading1"/>
      </w:pPr>
      <w:bookmarkStart w:id="21" w:name="example-of-executive-assistant-vp-job-description"/>
      <w:r>
        <w:t xml:space="preserve">Example of Executive Assistant, VP Job Description</w:t>
      </w:r>
      <w:bookmarkEnd w:id="21"/>
    </w:p>
    <w:p>
      <w:pPr>
        <w:pStyle w:val="Compact"/>
      </w:pPr>
      <w:r>
        <w:t xml:space="preserve">Our company is growing rapidly and is hiring for an executive assistant, VP.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assistant-vp"/>
      <w:r>
        <w:t xml:space="preserve">Responsibilities for executive assistant, VP</w:t>
      </w:r>
      <w:bookmarkEnd w:id="22"/>
    </w:p>
    <w:p>
      <w:pPr>
        <w:pStyle w:val="Compact"/>
        <w:numPr>
          <w:numId w:val="1001"/>
          <w:ilvl w:val="0"/>
        </w:numPr>
      </w:pPr>
      <w:r>
        <w:t xml:space="preserve">Manage VPs calendar based on timely prioritization</w:t>
      </w:r>
    </w:p>
    <w:p>
      <w:pPr>
        <w:pStyle w:val="Compact"/>
        <w:numPr>
          <w:numId w:val="1001"/>
          <w:ilvl w:val="0"/>
        </w:numPr>
      </w:pPr>
      <w:r>
        <w:t xml:space="preserve">Maintain department call path, answer telephone calls, take messages and forward information to appropriate personnel</w:t>
      </w:r>
    </w:p>
    <w:p>
      <w:pPr>
        <w:pStyle w:val="Compact"/>
        <w:numPr>
          <w:numId w:val="1001"/>
          <w:ilvl w:val="0"/>
        </w:numPr>
      </w:pPr>
      <w:r>
        <w:t xml:space="preserve">Serve as key team member in ensuring readiness and seamless execution of Board of Directors meetings</w:t>
      </w:r>
    </w:p>
    <w:p>
      <w:pPr>
        <w:pStyle w:val="Compact"/>
        <w:numPr>
          <w:numId w:val="1001"/>
          <w:ilvl w:val="0"/>
        </w:numPr>
      </w:pPr>
      <w:r>
        <w:t xml:space="preserve">Respond to requests from directors’ offices</w:t>
      </w:r>
    </w:p>
    <w:p>
      <w:pPr>
        <w:pStyle w:val="Compact"/>
        <w:numPr>
          <w:numId w:val="1001"/>
          <w:ilvl w:val="0"/>
        </w:numPr>
      </w:pPr>
      <w:r>
        <w:t xml:space="preserve">Responsible for the payment of invoices and the processing of reimbursement payments to the members of the Board</w:t>
      </w:r>
    </w:p>
    <w:p>
      <w:pPr>
        <w:pStyle w:val="Compact"/>
        <w:numPr>
          <w:numId w:val="1001"/>
          <w:ilvl w:val="0"/>
        </w:numPr>
      </w:pPr>
      <w:r>
        <w:t xml:space="preserve">Should be an expert resource in corporate systems, websites, databases, applications</w:t>
      </w:r>
    </w:p>
    <w:p>
      <w:pPr>
        <w:pStyle w:val="Compact"/>
        <w:numPr>
          <w:numId w:val="1001"/>
          <w:ilvl w:val="0"/>
        </w:numPr>
      </w:pPr>
      <w:r>
        <w:t xml:space="preserve">Provide advanced and diverse administrative support to the</w:t>
      </w:r>
    </w:p>
    <w:p>
      <w:pPr>
        <w:pStyle w:val="Compact"/>
        <w:numPr>
          <w:numId w:val="1001"/>
          <w:ilvl w:val="0"/>
        </w:numPr>
      </w:pPr>
      <w:r>
        <w:t xml:space="preserve">Schedule meetings and events (both internal and external) utilizing a wide selection of resources and electronic media</w:t>
      </w:r>
    </w:p>
    <w:p>
      <w:pPr>
        <w:pStyle w:val="Compact"/>
        <w:numPr>
          <w:numId w:val="1001"/>
          <w:ilvl w:val="0"/>
        </w:numPr>
      </w:pPr>
      <w:r>
        <w:t xml:space="preserve">Makes and confirms travel arrangements and all other arrangements according to the assigned corporate officer’s needs</w:t>
      </w:r>
    </w:p>
    <w:p>
      <w:pPr>
        <w:pStyle w:val="Compact"/>
        <w:numPr>
          <w:numId w:val="1001"/>
          <w:ilvl w:val="0"/>
        </w:numPr>
      </w:pPr>
      <w:r>
        <w:t xml:space="preserve">Proactively communicate to keep daily schedule on point, maintain calendar</w:t>
      </w:r>
    </w:p>
    <w:p>
      <w:pPr>
        <w:pStyle w:val="Heading2"/>
      </w:pPr>
      <w:bookmarkStart w:id="23" w:name="qualifications-for-executive-assistant-vp"/>
      <w:r>
        <w:t xml:space="preserve">Qualifications for executive assistant, VP</w:t>
      </w:r>
      <w:bookmarkEnd w:id="23"/>
    </w:p>
    <w:p>
      <w:pPr>
        <w:pStyle w:val="Compact"/>
        <w:numPr>
          <w:numId w:val="1002"/>
          <w:ilvl w:val="0"/>
        </w:numPr>
      </w:pPr>
      <w:r>
        <w:t xml:space="preserve">Exceptional communication skills including 1) the ability to communicate clearly and diplomatically, both verbally and in writing</w:t>
      </w:r>
    </w:p>
    <w:p>
      <w:pPr>
        <w:pStyle w:val="Compact"/>
        <w:numPr>
          <w:numId w:val="1002"/>
          <w:ilvl w:val="0"/>
        </w:numPr>
      </w:pPr>
      <w:r>
        <w:t xml:space="preserve">The ideal candidate will demonstrate a high level of tact and professionalism, very strong communication skills, the ability to handle multiple tasks, and the ability to complete project work while at the same time attending to work that is urgent</w:t>
      </w:r>
    </w:p>
    <w:p>
      <w:pPr>
        <w:pStyle w:val="Compact"/>
        <w:numPr>
          <w:numId w:val="1002"/>
          <w:ilvl w:val="0"/>
        </w:numPr>
      </w:pPr>
      <w:r>
        <w:t xml:space="preserve">Great attention to detail with the maturity to handle confidential information is a must</w:t>
      </w:r>
    </w:p>
    <w:p>
      <w:pPr>
        <w:pStyle w:val="Compact"/>
        <w:numPr>
          <w:numId w:val="1002"/>
          <w:ilvl w:val="0"/>
        </w:numPr>
      </w:pPr>
      <w:r>
        <w:t xml:space="preserve">Must have a proven work history reflecting support of senior management, ability to make sound decisions, ability to take action, direct action and motivate others to do the same</w:t>
      </w:r>
    </w:p>
    <w:p>
      <w:pPr>
        <w:pStyle w:val="Compact"/>
        <w:numPr>
          <w:numId w:val="1002"/>
          <w:ilvl w:val="0"/>
        </w:numPr>
      </w:pPr>
      <w:r>
        <w:t xml:space="preserve">Arrange and coordinate complex domestic and international travel arrangements</w:t>
      </w:r>
    </w:p>
    <w:p>
      <w:pPr>
        <w:pStyle w:val="Compact"/>
        <w:numPr>
          <w:numId w:val="1002"/>
          <w:ilvl w:val="0"/>
        </w:numPr>
      </w:pPr>
      <w:r>
        <w:t xml:space="preserve">Type, edit and proofread documents and correspondence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ssistan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ssistan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2021-10-28T13:22:56Z</dcterms:created>
  <dcterms:modified xsi:type="dcterms:W3CDTF">2021-10-28T13:22:56Z</dcterms:modified>
</cp:coreProperties>
</file>