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https://www.velvetjobs.com/job-descriptions/events</w:t>
        </w:r>
      </w:hyperlink>
    </w:p>
    <w:p>
      <w:pPr>
        <w:pStyle w:val="Heading1"/>
      </w:pPr>
      <w:bookmarkStart w:id="21" w:name="example-of-events-job-description"/>
      <w:r>
        <w:t xml:space="preserve">Example of Events Job Description</w:t>
      </w:r>
      <w:bookmarkEnd w:id="21"/>
    </w:p>
    <w:p>
      <w:pPr>
        <w:pStyle w:val="Compact"/>
      </w:pPr>
      <w:r>
        <w:t xml:space="preserve">Our growing company is searching for experienced candidates for the position of events. Thank you in advance for taking a look at the list of responsibilities and qualifications. We look forward to reviewing your resume.</w:t>
      </w:r>
    </w:p>
    <w:p>
      <w:pPr>
        <w:pStyle w:val="Heading2"/>
      </w:pPr>
      <w:bookmarkStart w:id="22" w:name="responsibilities-for-events"/>
      <w:r>
        <w:t xml:space="preserve">Responsibilities for events</w:t>
      </w:r>
      <w:bookmarkEnd w:id="22"/>
    </w:p>
    <w:p>
      <w:pPr>
        <w:pStyle w:val="Compact"/>
        <w:numPr>
          <w:numId w:val="1001"/>
          <w:ilvl w:val="0"/>
        </w:numPr>
      </w:pPr>
      <w:r>
        <w:t xml:space="preserve">These webcasts must support marketing priorities and ongoing campaigns</w:t>
      </w:r>
    </w:p>
    <w:p>
      <w:pPr>
        <w:pStyle w:val="Compact"/>
        <w:numPr>
          <w:numId w:val="1001"/>
          <w:ilvl w:val="0"/>
        </w:numPr>
      </w:pPr>
      <w:r>
        <w:t xml:space="preserve">Manage and work with website service providers &amp; test the system integrations like video streaming and integration with sales force</w:t>
      </w:r>
    </w:p>
    <w:p>
      <w:pPr>
        <w:pStyle w:val="Compact"/>
        <w:numPr>
          <w:numId w:val="1001"/>
          <w:ilvl w:val="0"/>
        </w:numPr>
      </w:pPr>
      <w:r>
        <w:t xml:space="preserve">Running live and recorded webcasts, by coordinating with product specialists, booking rooms, distribution of relevant invitations, updating on client acceptances, supporting the set up of presentations and sending out the content summaries</w:t>
      </w:r>
    </w:p>
    <w:p>
      <w:pPr>
        <w:pStyle w:val="Compact"/>
        <w:numPr>
          <w:numId w:val="1001"/>
          <w:ilvl w:val="0"/>
        </w:numPr>
      </w:pPr>
      <w:r>
        <w:t xml:space="preserve">Work internal on webcasts for other areas of the business</w:t>
      </w:r>
    </w:p>
    <w:p>
      <w:pPr>
        <w:pStyle w:val="Compact"/>
        <w:numPr>
          <w:numId w:val="1001"/>
          <w:ilvl w:val="0"/>
        </w:numPr>
      </w:pPr>
      <w:r>
        <w:t xml:space="preserve">Plan both external and internal events and act as project manger</w:t>
      </w:r>
    </w:p>
    <w:p>
      <w:pPr>
        <w:pStyle w:val="Compact"/>
        <w:numPr>
          <w:numId w:val="1001"/>
          <w:ilvl w:val="0"/>
        </w:numPr>
      </w:pPr>
      <w:r>
        <w:t xml:space="preserve">Their decisions</w:t>
      </w:r>
    </w:p>
    <w:p>
      <w:pPr>
        <w:pStyle w:val="Compact"/>
        <w:numPr>
          <w:numId w:val="1001"/>
          <w:ilvl w:val="0"/>
        </w:numPr>
      </w:pPr>
      <w:r>
        <w:t xml:space="preserve">Working closely with internal stakeholders to define, develop and manage a program of events across EMEA</w:t>
      </w:r>
    </w:p>
    <w:p>
      <w:pPr>
        <w:pStyle w:val="Compact"/>
        <w:numPr>
          <w:numId w:val="1001"/>
          <w:ilvl w:val="0"/>
        </w:numPr>
      </w:pPr>
      <w:r>
        <w:t xml:space="preserve">Building &amp; maintaining strong relationships with internal stakeholders and understand their business priorities in order to develop, implement and execute effective events solutions</w:t>
      </w:r>
    </w:p>
    <w:p>
      <w:pPr>
        <w:pStyle w:val="Compact"/>
        <w:numPr>
          <w:numId w:val="1001"/>
          <w:ilvl w:val="0"/>
        </w:numPr>
      </w:pPr>
      <w:r>
        <w:t xml:space="preserve">Managing relationships with third party service providers including contract negotiations, all logistical planning, and on-site support</w:t>
      </w:r>
    </w:p>
    <w:p>
      <w:pPr>
        <w:pStyle w:val="Compact"/>
        <w:numPr>
          <w:numId w:val="1001"/>
          <w:ilvl w:val="0"/>
        </w:numPr>
      </w:pPr>
      <w:r>
        <w:t xml:space="preserve">Leading post-event analysis meetings with internal stakeholders and suppliers ensuring a clear focus on ROI</w:t>
      </w:r>
    </w:p>
    <w:p>
      <w:pPr>
        <w:pStyle w:val="Heading2"/>
      </w:pPr>
      <w:bookmarkStart w:id="23" w:name="qualifications-for-events"/>
      <w:r>
        <w:t xml:space="preserve">Qualifications for events</w:t>
      </w:r>
      <w:bookmarkEnd w:id="23"/>
    </w:p>
    <w:p>
      <w:pPr>
        <w:pStyle w:val="Compact"/>
        <w:numPr>
          <w:numId w:val="1002"/>
          <w:ilvl w:val="0"/>
        </w:numPr>
      </w:pPr>
      <w:r>
        <w:t xml:space="preserve">Bachelors’ degree with 3-5 years of event planning experience, preferably in the legal or professional services industries</w:t>
      </w:r>
    </w:p>
    <w:p>
      <w:pPr>
        <w:pStyle w:val="Compact"/>
        <w:numPr>
          <w:numId w:val="1002"/>
          <w:ilvl w:val="0"/>
        </w:numPr>
      </w:pPr>
      <w:r>
        <w:t xml:space="preserve">3+ years of experience in Events (preferably with a multinational or large scale festivals, international festivals)</w:t>
      </w:r>
    </w:p>
    <w:p>
      <w:pPr>
        <w:pStyle w:val="Compact"/>
        <w:numPr>
          <w:numId w:val="1002"/>
          <w:ilvl w:val="0"/>
        </w:numPr>
      </w:pPr>
      <w:r>
        <w:t xml:space="preserve">Ensure operation of office equipment, call for service, and evaluate new techniques</w:t>
      </w:r>
    </w:p>
    <w:p>
      <w:pPr>
        <w:pStyle w:val="Compact"/>
        <w:numPr>
          <w:numId w:val="1002"/>
          <w:ilvl w:val="0"/>
        </w:numPr>
      </w:pPr>
      <w:r>
        <w:t xml:space="preserve">Infectious enthusiasm and can-do attitude</w:t>
      </w:r>
    </w:p>
    <w:p>
      <w:pPr>
        <w:pStyle w:val="Compact"/>
        <w:numPr>
          <w:numId w:val="1002"/>
          <w:ilvl w:val="0"/>
        </w:numPr>
      </w:pPr>
      <w:r>
        <w:t xml:space="preserve">Can remain calm under pressure</w:t>
      </w:r>
    </w:p>
    <w:p>
      <w:pPr>
        <w:pStyle w:val="Compact"/>
        <w:numPr>
          <w:numId w:val="1002"/>
          <w:ilvl w:val="0"/>
        </w:numPr>
      </w:pPr>
      <w:r>
        <w:t xml:space="preserve">Ability to reset and establish priorities in a fast-paced work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ven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ven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2021-10-28T13:15:00Z</dcterms:created>
  <dcterms:modified xsi:type="dcterms:W3CDTF">2021-10-28T13:15:00Z</dcterms:modified>
</cp:coreProperties>
</file>