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https://www.velvetjobs.com/job-descriptions/ethics-compliance</w:t>
        </w:r>
      </w:hyperlink>
    </w:p>
    <w:p>
      <w:pPr>
        <w:pStyle w:val="Heading1"/>
      </w:pPr>
      <w:bookmarkStart w:id="21" w:name="example-of-ethics-compliance-job-description"/>
      <w:r>
        <w:t xml:space="preserve">Example of Ethics &amp; Compliance Job Description</w:t>
      </w:r>
      <w:bookmarkEnd w:id="21"/>
    </w:p>
    <w:p>
      <w:pPr>
        <w:pStyle w:val="Compact"/>
      </w:pPr>
      <w:r>
        <w:t xml:space="preserve">Our company is searching for experienced candidates for the position of ethics &amp;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thics-compliance"/>
      <w:r>
        <w:t xml:space="preserve">Responsibilities for ethics &amp; compliance</w:t>
      </w:r>
      <w:bookmarkEnd w:id="22"/>
    </w:p>
    <w:p>
      <w:pPr>
        <w:pStyle w:val="Compact"/>
        <w:numPr>
          <w:numId w:val="1001"/>
          <w:ilvl w:val="0"/>
        </w:numPr>
      </w:pPr>
      <w:r>
        <w:t xml:space="preserve">Monitor internal information sources (e.g., risk assessments, audits, complaints) to identify and report on potential areas of compliance program vulnerability</w:t>
      </w:r>
    </w:p>
    <w:p>
      <w:pPr>
        <w:pStyle w:val="Compact"/>
        <w:numPr>
          <w:numId w:val="1001"/>
          <w:ilvl w:val="0"/>
        </w:numPr>
      </w:pPr>
      <w:r>
        <w:t xml:space="preserve">Communicate compliance deficiencies to the affected business units as needed and make recommendations for remediation</w:t>
      </w:r>
    </w:p>
    <w:p>
      <w:pPr>
        <w:pStyle w:val="Compact"/>
        <w:numPr>
          <w:numId w:val="1001"/>
          <w:ilvl w:val="0"/>
        </w:numPr>
      </w:pPr>
      <w:r>
        <w:t xml:space="preserve">Build and maintain a good working relationship with the business, Legal, Enterprise Risk Management, Internal Audit and various functions that have legal and regulatory compliance responsibilities</w:t>
      </w:r>
    </w:p>
    <w:p>
      <w:pPr>
        <w:pStyle w:val="Compact"/>
        <w:numPr>
          <w:numId w:val="1001"/>
          <w:ilvl w:val="0"/>
        </w:numPr>
      </w:pPr>
      <w:r>
        <w:t xml:space="preserve">Assist in the development of compliance program metrics and program documentation, including guidelines, procedures and checklists</w:t>
      </w:r>
    </w:p>
    <w:p>
      <w:pPr>
        <w:pStyle w:val="Compact"/>
        <w:numPr>
          <w:numId w:val="1001"/>
          <w:ilvl w:val="0"/>
        </w:numPr>
      </w:pPr>
      <w:r>
        <w:t xml:space="preserve">Support compliance and ethics education, awareness, outreach, and communication throughout the company</w:t>
      </w:r>
    </w:p>
    <w:p>
      <w:pPr>
        <w:pStyle w:val="Compact"/>
        <w:numPr>
          <w:numId w:val="1001"/>
          <w:ilvl w:val="0"/>
        </w:numPr>
      </w:pPr>
      <w:r>
        <w:t xml:space="preserve">Assist in the preparation of reports on the Compliance &amp; Ethics program</w:t>
      </w:r>
    </w:p>
    <w:p>
      <w:pPr>
        <w:pStyle w:val="Compact"/>
        <w:numPr>
          <w:numId w:val="1001"/>
          <w:ilvl w:val="0"/>
        </w:numPr>
      </w:pPr>
      <w:r>
        <w:t xml:space="preserve">Independently manage special projects and develop workflows associated with assigned projects</w:t>
      </w:r>
    </w:p>
    <w:p>
      <w:pPr>
        <w:pStyle w:val="Compact"/>
        <w:numPr>
          <w:numId w:val="1001"/>
          <w:ilvl w:val="0"/>
        </w:numPr>
      </w:pPr>
      <w:r>
        <w:t xml:space="preserve">Develop program documentation</w:t>
      </w:r>
    </w:p>
    <w:p>
      <w:pPr>
        <w:pStyle w:val="Compact"/>
        <w:numPr>
          <w:numId w:val="1001"/>
          <w:ilvl w:val="0"/>
        </w:numPr>
      </w:pPr>
      <w:r>
        <w:t xml:space="preserve">Develops, implements, modifies and execute Affiliate local system for reporting, responding to concerns corrective actions</w:t>
      </w:r>
    </w:p>
    <w:p>
      <w:pPr>
        <w:pStyle w:val="Compact"/>
        <w:numPr>
          <w:numId w:val="1001"/>
          <w:ilvl w:val="0"/>
        </w:numPr>
      </w:pPr>
      <w:r>
        <w:t xml:space="preserve">Support in the development, implementation and maintenance of policies and procedures for the general operation of the Compliance Program and its related activities to prevent illegal, unethical, or improper conduct</w:t>
      </w:r>
    </w:p>
    <w:p>
      <w:pPr>
        <w:pStyle w:val="Heading2"/>
      </w:pPr>
      <w:bookmarkStart w:id="23" w:name="qualifications-for-ethics-compliance"/>
      <w:r>
        <w:t xml:space="preserve">Qualifications for ethics &amp; compliance</w:t>
      </w:r>
      <w:bookmarkEnd w:id="23"/>
    </w:p>
    <w:p>
      <w:pPr>
        <w:pStyle w:val="Compact"/>
        <w:numPr>
          <w:numId w:val="1002"/>
          <w:ilvl w:val="0"/>
        </w:numPr>
      </w:pPr>
      <w:r>
        <w:t xml:space="preserve">Ability to manage teams and large projects, providing oversight and guidance to others</w:t>
      </w:r>
    </w:p>
    <w:p>
      <w:pPr>
        <w:pStyle w:val="Compact"/>
        <w:numPr>
          <w:numId w:val="1002"/>
          <w:ilvl w:val="0"/>
        </w:numPr>
      </w:pPr>
      <w:r>
        <w:t xml:space="preserve">Ability to lead and influence in order to achieve results in a matrix environment</w:t>
      </w:r>
    </w:p>
    <w:p>
      <w:pPr>
        <w:pStyle w:val="Compact"/>
        <w:numPr>
          <w:numId w:val="1002"/>
          <w:ilvl w:val="0"/>
        </w:numPr>
      </w:pPr>
      <w:r>
        <w:t xml:space="preserve">Demonstrated ability to create and deliver training presentations</w:t>
      </w:r>
    </w:p>
    <w:p>
      <w:pPr>
        <w:pStyle w:val="Compact"/>
        <w:numPr>
          <w:numId w:val="1002"/>
          <w:ilvl w:val="0"/>
        </w:numPr>
      </w:pPr>
      <w:r>
        <w:t xml:space="preserve">Experience working in a large, decentralized, matrixed corporate setting preferred</w:t>
      </w:r>
    </w:p>
    <w:p>
      <w:pPr>
        <w:pStyle w:val="Compact"/>
        <w:numPr>
          <w:numId w:val="1002"/>
          <w:ilvl w:val="0"/>
        </w:numPr>
      </w:pPr>
      <w:r>
        <w:t xml:space="preserve">Strong ability to multi-task with attention to detail and meet critical deadlines</w:t>
      </w:r>
    </w:p>
    <w:p>
      <w:pPr>
        <w:pStyle w:val="Compact"/>
        <w:numPr>
          <w:numId w:val="1002"/>
          <w:ilvl w:val="0"/>
        </w:numPr>
      </w:pPr>
      <w:r>
        <w:t xml:space="preserve">Focus on efficiency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thic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thic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2021-10-28T18:28:38Z</dcterms:created>
  <dcterms:modified xsi:type="dcterms:W3CDTF">2021-10-28T18:28:38Z</dcterms:modified>
</cp:coreProperties>
</file>