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https://www.velvetjobs.com/job-descriptions/esl-instructor</w:t>
        </w:r>
      </w:hyperlink>
    </w:p>
    <w:p>
      <w:pPr>
        <w:pStyle w:val="Heading1"/>
      </w:pPr>
      <w:bookmarkStart w:id="21" w:name="example-of-esl-instructor-job-description"/>
      <w:r>
        <w:t xml:space="preserve">Example of ESL Instructor Job Description</w:t>
      </w:r>
      <w:bookmarkEnd w:id="21"/>
    </w:p>
    <w:p>
      <w:pPr>
        <w:pStyle w:val="Compact"/>
      </w:pPr>
      <w:r>
        <w:t xml:space="preserve">Our company is looking to fill the role of ESL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sl-instructor"/>
      <w:r>
        <w:t xml:space="preserve">Responsibilities for ESL instructor</w:t>
      </w:r>
      <w:bookmarkEnd w:id="22"/>
    </w:p>
    <w:p>
      <w:pPr>
        <w:pStyle w:val="Compact"/>
        <w:numPr>
          <w:numId w:val="1001"/>
          <w:ilvl w:val="0"/>
        </w:numPr>
      </w:pPr>
      <w:r>
        <w:t xml:space="preserve">Teach excellently and with enthusiasm</w:t>
      </w:r>
    </w:p>
    <w:p>
      <w:pPr>
        <w:pStyle w:val="Compact"/>
        <w:numPr>
          <w:numId w:val="1001"/>
          <w:ilvl w:val="0"/>
        </w:numPr>
      </w:pPr>
      <w:r>
        <w:t xml:space="preserve">Participate in required orientations, and complete mandatory training programs by UC Irvine-established deadlines</w:t>
      </w:r>
    </w:p>
    <w:p>
      <w:pPr>
        <w:pStyle w:val="Compact"/>
        <w:numPr>
          <w:numId w:val="1001"/>
          <w:ilvl w:val="0"/>
        </w:numPr>
      </w:pPr>
      <w:r>
        <w:t xml:space="preserve">Attend pre-program class-planning meeting</w:t>
      </w:r>
    </w:p>
    <w:p>
      <w:pPr>
        <w:pStyle w:val="Compact"/>
        <w:numPr>
          <w:numId w:val="1001"/>
          <w:ilvl w:val="0"/>
        </w:numPr>
      </w:pPr>
      <w:r>
        <w:t xml:space="preserve">Attend two teacher meetings and the quarterly day-long in-service</w:t>
      </w:r>
    </w:p>
    <w:p>
      <w:pPr>
        <w:pStyle w:val="Compact"/>
        <w:numPr>
          <w:numId w:val="1001"/>
          <w:ilvl w:val="0"/>
        </w:numPr>
      </w:pPr>
      <w:r>
        <w:t xml:space="preserve">Become familiar with and follow program’s Instructor Handbook and curricular guidelines</w:t>
      </w:r>
    </w:p>
    <w:p>
      <w:pPr>
        <w:pStyle w:val="Compact"/>
        <w:numPr>
          <w:numId w:val="1001"/>
          <w:ilvl w:val="0"/>
        </w:numPr>
      </w:pPr>
      <w:r>
        <w:t xml:space="preserve">Submit all required hiring and class paperwork by set deadlines</w:t>
      </w:r>
    </w:p>
    <w:p>
      <w:pPr>
        <w:pStyle w:val="Compact"/>
        <w:numPr>
          <w:numId w:val="1001"/>
          <w:ilvl w:val="0"/>
        </w:numPr>
      </w:pPr>
      <w:r>
        <w:t xml:space="preserve">Design interactive and motivational classroom activities with a communicative aim to fully engage participants and to reinforce student learning</w:t>
      </w:r>
    </w:p>
    <w:p>
      <w:pPr>
        <w:pStyle w:val="Compact"/>
        <w:numPr>
          <w:numId w:val="1001"/>
          <w:ilvl w:val="0"/>
        </w:numPr>
      </w:pPr>
      <w:r>
        <w:t xml:space="preserve">Attend awards/graduation ceremony after classes on program’s final day</w:t>
      </w:r>
    </w:p>
    <w:p>
      <w:pPr>
        <w:pStyle w:val="Compact"/>
        <w:numPr>
          <w:numId w:val="1001"/>
          <w:ilvl w:val="0"/>
        </w:numPr>
      </w:pPr>
      <w:r>
        <w:t xml:space="preserve">Participation in Candidate Orientation [Summer]</w:t>
      </w:r>
    </w:p>
    <w:p>
      <w:pPr>
        <w:pStyle w:val="Compact"/>
        <w:numPr>
          <w:numId w:val="1001"/>
          <w:ilvl w:val="0"/>
        </w:numPr>
      </w:pPr>
      <w:r>
        <w:t xml:space="preserve">Initial and Monthly (minimum) Meetings with Candidate(s)</w:t>
      </w:r>
    </w:p>
    <w:p>
      <w:pPr>
        <w:pStyle w:val="Heading2"/>
      </w:pPr>
      <w:bookmarkStart w:id="23" w:name="qualifications-for-esl-instructor"/>
      <w:r>
        <w:t xml:space="preserve">Qualifications for ESL instructor</w:t>
      </w:r>
      <w:bookmarkEnd w:id="23"/>
    </w:p>
    <w:p>
      <w:pPr>
        <w:pStyle w:val="Compact"/>
        <w:numPr>
          <w:numId w:val="1002"/>
          <w:ilvl w:val="0"/>
        </w:numPr>
      </w:pPr>
      <w:r>
        <w:t xml:space="preserve">Must be able to assess student learning levels and develop ISPs</w:t>
      </w:r>
    </w:p>
    <w:p>
      <w:pPr>
        <w:pStyle w:val="Compact"/>
        <w:numPr>
          <w:numId w:val="1002"/>
          <w:ilvl w:val="0"/>
        </w:numPr>
      </w:pPr>
      <w:r>
        <w:t xml:space="preserve">Must be proficient in Microsoft Office software and classroom technology</w:t>
      </w:r>
    </w:p>
    <w:p>
      <w:pPr>
        <w:pStyle w:val="Compact"/>
        <w:numPr>
          <w:numId w:val="1002"/>
          <w:ilvl w:val="0"/>
        </w:numPr>
      </w:pPr>
      <w:r>
        <w:t xml:space="preserve">TESOL Certificate preferred</w:t>
      </w:r>
    </w:p>
    <w:p>
      <w:pPr>
        <w:pStyle w:val="Compact"/>
        <w:numPr>
          <w:numId w:val="1002"/>
          <w:ilvl w:val="0"/>
        </w:numPr>
      </w:pPr>
      <w:r>
        <w:t xml:space="preserve">Master's degree in Teaching English as a Second Language, Applied Linguistics, or related field preferred</w:t>
      </w:r>
    </w:p>
    <w:p>
      <w:pPr>
        <w:pStyle w:val="Compact"/>
        <w:numPr>
          <w:numId w:val="1002"/>
          <w:ilvl w:val="0"/>
        </w:numPr>
      </w:pPr>
      <w:r>
        <w:t xml:space="preserve">Possession of a NCCCS-recognized teaching credential for College and Career Readiness</w:t>
      </w:r>
    </w:p>
    <w:p>
      <w:pPr>
        <w:pStyle w:val="Compact"/>
        <w:numPr>
          <w:numId w:val="1002"/>
          <w:ilvl w:val="0"/>
        </w:numPr>
      </w:pPr>
      <w:r>
        <w:t xml:space="preserve">Minimum of one year teaching experience in English as a Second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l-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l-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2021-10-28T13:17:58Z</dcterms:created>
  <dcterms:modified xsi:type="dcterms:W3CDTF">2021-10-28T13:17:58Z</dcterms:modified>
</cp:coreProperties>
</file>