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https://www.velvetjobs.com/job-descriptions/equity-product-manager</w:t>
        </w:r>
      </w:hyperlink>
    </w:p>
    <w:p>
      <w:pPr>
        <w:pStyle w:val="Heading1"/>
      </w:pPr>
      <w:bookmarkStart w:id="21" w:name="example-of-equity-product-manager-job-description"/>
      <w:r>
        <w:t xml:space="preserve">Example of Equity Product Manager Job Description</w:t>
      </w:r>
      <w:bookmarkEnd w:id="21"/>
    </w:p>
    <w:p>
      <w:pPr>
        <w:pStyle w:val="Compact"/>
      </w:pPr>
      <w:r>
        <w:t xml:space="preserve">Our company is hiring for an equity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quity-product-manager"/>
      <w:r>
        <w:t xml:space="preserve">Responsibilities for equity product manager</w:t>
      </w:r>
      <w:bookmarkEnd w:id="22"/>
    </w:p>
    <w:p>
      <w:pPr>
        <w:pStyle w:val="Compact"/>
        <w:numPr>
          <w:numId w:val="1001"/>
          <w:ilvl w:val="0"/>
        </w:numPr>
      </w:pPr>
      <w:r>
        <w:t xml:space="preserve">Develop campaigns to raise product awareness and adoption</w:t>
      </w:r>
    </w:p>
    <w:p>
      <w:pPr>
        <w:pStyle w:val="Compact"/>
        <w:numPr>
          <w:numId w:val="1001"/>
          <w:ilvl w:val="0"/>
        </w:numPr>
      </w:pPr>
      <w:r>
        <w:t xml:space="preserve">Develop and drive use of consistent messaging in marketing collateral, web content and sales materials</w:t>
      </w:r>
    </w:p>
    <w:p>
      <w:pPr>
        <w:pStyle w:val="Compact"/>
        <w:numPr>
          <w:numId w:val="1001"/>
          <w:ilvl w:val="0"/>
        </w:numPr>
      </w:pPr>
      <w:r>
        <w:t xml:space="preserve">Coordinate production of thought leadership that aligns with core messaging</w:t>
      </w:r>
    </w:p>
    <w:p>
      <w:pPr>
        <w:pStyle w:val="Compact"/>
        <w:numPr>
          <w:numId w:val="1001"/>
          <w:ilvl w:val="0"/>
        </w:numPr>
      </w:pPr>
      <w:r>
        <w:t xml:space="preserve">Develop and analyze quarterly competitive analysis reports and revisit marketing strategy</w:t>
      </w:r>
    </w:p>
    <w:p>
      <w:pPr>
        <w:pStyle w:val="Compact"/>
        <w:numPr>
          <w:numId w:val="1001"/>
          <w:ilvl w:val="0"/>
        </w:numPr>
      </w:pPr>
      <w:r>
        <w:t xml:space="preserve">Identify target markets with highest likelihood of product adoption success</w:t>
      </w:r>
    </w:p>
    <w:p>
      <w:pPr>
        <w:pStyle w:val="Compact"/>
        <w:numPr>
          <w:numId w:val="1001"/>
          <w:ilvl w:val="0"/>
        </w:numPr>
      </w:pPr>
      <w:r>
        <w:t xml:space="preserve">Maintain product content in marketing collateral and on websites</w:t>
      </w:r>
    </w:p>
    <w:p>
      <w:pPr>
        <w:pStyle w:val="Compact"/>
        <w:numPr>
          <w:numId w:val="1001"/>
          <w:ilvl w:val="0"/>
        </w:numPr>
      </w:pPr>
      <w:r>
        <w:t xml:space="preserve">Participate in product development committees and task forces</w:t>
      </w:r>
    </w:p>
    <w:p>
      <w:pPr>
        <w:pStyle w:val="Compact"/>
        <w:numPr>
          <w:numId w:val="1001"/>
          <w:ilvl w:val="0"/>
        </w:numPr>
      </w:pPr>
      <w:r>
        <w:t xml:space="preserve">Distribution of content (e.g., white papers, marketing materials) across mediums</w:t>
      </w:r>
    </w:p>
    <w:p>
      <w:pPr>
        <w:pStyle w:val="Compact"/>
        <w:numPr>
          <w:numId w:val="1001"/>
          <w:ilvl w:val="0"/>
        </w:numPr>
      </w:pPr>
      <w:r>
        <w:t xml:space="preserve">Coordination of external communication updates in conjunction with product management</w:t>
      </w:r>
    </w:p>
    <w:p>
      <w:pPr>
        <w:pStyle w:val="Compact"/>
        <w:numPr>
          <w:numId w:val="1001"/>
          <w:ilvl w:val="0"/>
        </w:numPr>
      </w:pPr>
      <w:r>
        <w:t xml:space="preserve">Feedback loop from client-facing partners regarding product concerns, challenges, opportunities</w:t>
      </w:r>
    </w:p>
    <w:p>
      <w:pPr>
        <w:pStyle w:val="Heading2"/>
      </w:pPr>
      <w:bookmarkStart w:id="23" w:name="qualifications-for-equity-product-manager"/>
      <w:r>
        <w:t xml:space="preserve">Qualifications for equity product manager</w:t>
      </w:r>
      <w:bookmarkEnd w:id="23"/>
    </w:p>
    <w:p>
      <w:pPr>
        <w:pStyle w:val="Compact"/>
        <w:numPr>
          <w:numId w:val="1002"/>
          <w:ilvl w:val="0"/>
        </w:numPr>
      </w:pPr>
      <w:r>
        <w:t xml:space="preserve">Conference logistics management</w:t>
      </w:r>
    </w:p>
    <w:p>
      <w:pPr>
        <w:pStyle w:val="Compact"/>
        <w:numPr>
          <w:numId w:val="1002"/>
          <w:ilvl w:val="0"/>
        </w:numPr>
      </w:pPr>
      <w:r>
        <w:t xml:space="preserve">A minimum of 5 years industry experience, preferably with a focus on product management or marketing</w:t>
      </w:r>
    </w:p>
    <w:p>
      <w:pPr>
        <w:pStyle w:val="Compact"/>
        <w:numPr>
          <w:numId w:val="1002"/>
          <w:ilvl w:val="0"/>
        </w:numPr>
      </w:pPr>
      <w:r>
        <w:t xml:space="preserve">Experience in the equity asset class, including active, smart beta and index strategies</w:t>
      </w:r>
    </w:p>
    <w:p>
      <w:pPr>
        <w:pStyle w:val="Compact"/>
        <w:numPr>
          <w:numId w:val="1002"/>
          <w:ilvl w:val="0"/>
        </w:numPr>
      </w:pPr>
      <w:r>
        <w:t xml:space="preserve">Experience distilling investment philosophy and strategy into marketing materials</w:t>
      </w:r>
    </w:p>
    <w:p>
      <w:pPr>
        <w:pStyle w:val="Compact"/>
        <w:numPr>
          <w:numId w:val="1002"/>
          <w:ilvl w:val="0"/>
        </w:numPr>
      </w:pPr>
      <w:r>
        <w:t xml:space="preserve">Experience with creating and analyzing eVestment reports</w:t>
      </w:r>
    </w:p>
    <w:p>
      <w:pPr>
        <w:pStyle w:val="Compact"/>
        <w:numPr>
          <w:numId w:val="1002"/>
          <w:ilvl w:val="0"/>
        </w:numPr>
      </w:pPr>
      <w:r>
        <w:t xml:space="preserve">Experience in developing content for video production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quity-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quity-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2021-10-28T12:49:02Z</dcterms:created>
  <dcterms:modified xsi:type="dcterms:W3CDTF">2021-10-28T12:49:02Z</dcterms:modified>
</cp:coreProperties>
</file>