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https://www.velvetjobs.com/job-descriptions/equipment-manager</w:t>
        </w:r>
      </w:hyperlink>
    </w:p>
    <w:p>
      <w:pPr>
        <w:pStyle w:val="Heading1"/>
      </w:pPr>
      <w:bookmarkStart w:id="21" w:name="example-of-equipment-manager-job-description"/>
      <w:r>
        <w:t xml:space="preserve">Example of Equipment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equipment manager. To join our growing team, please review the list of responsibilities and qualifications.</w:t>
      </w:r>
    </w:p>
    <w:p>
      <w:pPr>
        <w:pStyle w:val="Heading2"/>
      </w:pPr>
      <w:bookmarkStart w:id="22" w:name="responsibilities-for-equipment-manager"/>
      <w:r>
        <w:t xml:space="preserve">Responsibilities for equipment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equipment data</w:t>
      </w:r>
    </w:p>
    <w:p>
      <w:pPr>
        <w:pStyle w:val="Compact"/>
        <w:numPr>
          <w:numId w:val="1001"/>
          <w:ilvl w:val="0"/>
        </w:numPr>
      </w:pPr>
      <w:r>
        <w:t xml:space="preserve">Manage the operations support group across equipment including sites outside of Des Plaines (Tulsa, Belgium, Romania, Russia, China, India, Japan, Korea and Malaysia)</w:t>
      </w:r>
    </w:p>
    <w:p>
      <w:pPr>
        <w:pStyle w:val="Compact"/>
        <w:numPr>
          <w:numId w:val="1001"/>
          <w:ilvl w:val="0"/>
        </w:numPr>
      </w:pPr>
      <w:r>
        <w:t xml:space="preserve">Manage, maintain and improve the tools across the equipment organization</w:t>
      </w:r>
    </w:p>
    <w:p>
      <w:pPr>
        <w:pStyle w:val="Compact"/>
        <w:numPr>
          <w:numId w:val="1001"/>
          <w:ilvl w:val="0"/>
        </w:numPr>
      </w:pPr>
      <w:r>
        <w:t xml:space="preserve">Manage the Commercial Project Readiness Process associated with Equipment Project Proposal development</w:t>
      </w:r>
    </w:p>
    <w:p>
      <w:pPr>
        <w:pStyle w:val="Compact"/>
        <w:numPr>
          <w:numId w:val="1001"/>
          <w:ilvl w:val="0"/>
        </w:numPr>
      </w:pPr>
      <w:r>
        <w:t xml:space="preserve">Ensure that needed legal agreements are identified, established and monitored among the Equipment Execution worldwide Offices to allow inter-office resource and project sharing</w:t>
      </w:r>
    </w:p>
    <w:p>
      <w:pPr>
        <w:pStyle w:val="Compact"/>
        <w:numPr>
          <w:numId w:val="1001"/>
          <w:ilvl w:val="0"/>
        </w:numPr>
      </w:pPr>
      <w:r>
        <w:t xml:space="preserve">Maintain security groups for file access, equipment SharePoint sites and coordinate projects with IT per business requirements</w:t>
      </w:r>
    </w:p>
    <w:p>
      <w:pPr>
        <w:pStyle w:val="Compact"/>
        <w:numPr>
          <w:numId w:val="1001"/>
          <w:ilvl w:val="0"/>
        </w:numPr>
      </w:pPr>
      <w:r>
        <w:t xml:space="preserve">Manage the RES-1 account and publish reports of KPI for rail controlled equipment</w:t>
      </w:r>
    </w:p>
    <w:p>
      <w:pPr>
        <w:pStyle w:val="Compact"/>
        <w:numPr>
          <w:numId w:val="1001"/>
          <w:ilvl w:val="0"/>
        </w:numPr>
      </w:pPr>
      <w:r>
        <w:t xml:space="preserve">Manage terminal equipment to insure compliance to maintenance schedules and hours of service standards</w:t>
      </w:r>
    </w:p>
    <w:p>
      <w:pPr>
        <w:pStyle w:val="Compact"/>
        <w:numPr>
          <w:numId w:val="1001"/>
          <w:ilvl w:val="0"/>
        </w:numPr>
      </w:pPr>
      <w:r>
        <w:t xml:space="preserve">Communicate rail control equipment velocity to commercial teams to improve capacity of available containers</w:t>
      </w:r>
    </w:p>
    <w:p>
      <w:pPr>
        <w:pStyle w:val="Compact"/>
        <w:numPr>
          <w:numId w:val="1001"/>
          <w:ilvl w:val="0"/>
        </w:numPr>
      </w:pPr>
      <w:r>
        <w:t xml:space="preserve">Process equipment damage invoices from customers</w:t>
      </w:r>
    </w:p>
    <w:p>
      <w:pPr>
        <w:pStyle w:val="Heading2"/>
      </w:pPr>
      <w:bookmarkStart w:id="23" w:name="qualifications-for-equipment-manager"/>
      <w:r>
        <w:t xml:space="preserve">Qualifications for equipment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Materials science, microscopy and/or metrology experience is preferred</w:t>
      </w:r>
    </w:p>
    <w:p>
      <w:pPr>
        <w:pStyle w:val="Compact"/>
        <w:numPr>
          <w:numId w:val="1002"/>
          <w:ilvl w:val="0"/>
        </w:numPr>
      </w:pPr>
      <w:r>
        <w:t xml:space="preserve">Experience maintaining accurate and up-to-date inventory records</w:t>
      </w:r>
    </w:p>
    <w:p>
      <w:pPr>
        <w:pStyle w:val="Compact"/>
        <w:numPr>
          <w:numId w:val="1002"/>
          <w:ilvl w:val="0"/>
        </w:numPr>
      </w:pPr>
      <w:r>
        <w:t xml:space="preserve">2+ years of program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You leverage deep experiences to implement multiple software/systems development methodologies to guide projects in flight to exceptional outcomes</w:t>
      </w:r>
    </w:p>
    <w:p>
      <w:pPr>
        <w:pStyle w:val="Compact"/>
        <w:numPr>
          <w:numId w:val="1002"/>
          <w:ilvl w:val="0"/>
        </w:numPr>
      </w:pPr>
      <w:r>
        <w:t xml:space="preserve">Your attention to detail is second to none</w:t>
      </w:r>
    </w:p>
    <w:p>
      <w:pPr>
        <w:pStyle w:val="Compact"/>
        <w:numPr>
          <w:numId w:val="1002"/>
          <w:ilvl w:val="0"/>
        </w:numPr>
      </w:pPr>
      <w:r>
        <w:t xml:space="preserve">You have an interest and enthusiasm for the content production industry and knows what it takes to get the job done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2021-10-28T13:16:10Z</dcterms:created>
  <dcterms:modified xsi:type="dcterms:W3CDTF">2021-10-28T13:16:10Z</dcterms:modified>
</cp:coreProperties>
</file>