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https://www.velvetjobs.com/job-descriptions/environmental-service</w:t>
        </w:r>
      </w:hyperlink>
    </w:p>
    <w:p>
      <w:pPr>
        <w:pStyle w:val="Heading1"/>
      </w:pPr>
      <w:bookmarkStart w:id="21" w:name="example-of-environmental-service-job-description"/>
      <w:r>
        <w:t xml:space="preserve">Example of Environmental Service Job Description</w:t>
      </w:r>
      <w:bookmarkEnd w:id="21"/>
    </w:p>
    <w:p>
      <w:pPr>
        <w:pStyle w:val="Compact"/>
      </w:pPr>
      <w:r>
        <w:t xml:space="preserve">Our growing company is looking to fill the role of environmental service.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vironmental-service"/>
      <w:r>
        <w:t xml:space="preserve">Responsibilities for environmental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and disburses work orders on a daily basis based on the communities’ schedule</w:t>
      </w:r>
    </w:p>
    <w:p>
      <w:pPr>
        <w:pStyle w:val="Compact"/>
        <w:numPr>
          <w:numId w:val="1001"/>
          <w:ilvl w:val="0"/>
        </w:numPr>
      </w:pPr>
      <w:r>
        <w:t xml:space="preserve">Monitors flow and quality of work to assure timely completion of workload and adherence to communities’ standards and regulations</w:t>
      </w:r>
    </w:p>
    <w:p>
      <w:pPr>
        <w:pStyle w:val="Compact"/>
        <w:numPr>
          <w:numId w:val="1001"/>
          <w:ilvl w:val="0"/>
        </w:numPr>
      </w:pPr>
      <w:r>
        <w:t xml:space="preserve">Assists with inspections and evaluates physical condition of the community</w:t>
      </w:r>
    </w:p>
    <w:p>
      <w:pPr>
        <w:pStyle w:val="Compact"/>
        <w:numPr>
          <w:numId w:val="1001"/>
          <w:ilvl w:val="0"/>
        </w:numPr>
      </w:pPr>
      <w:r>
        <w:t xml:space="preserve">Attends regular staff meetings and communicates with members of other departments to coordinate housekeeping activities</w:t>
      </w:r>
    </w:p>
    <w:p>
      <w:pPr>
        <w:pStyle w:val="Compact"/>
        <w:numPr>
          <w:numId w:val="1001"/>
          <w:ilvl w:val="0"/>
        </w:numPr>
      </w:pPr>
      <w:r>
        <w:t xml:space="preserve">Assists in maintaining the department in an “inspection ready” state at all times</w:t>
      </w:r>
    </w:p>
    <w:p>
      <w:pPr>
        <w:pStyle w:val="Compact"/>
        <w:numPr>
          <w:numId w:val="1001"/>
          <w:ilvl w:val="0"/>
        </w:numPr>
      </w:pPr>
      <w:r>
        <w:t xml:space="preserve">Carries out major projects, assuring that staff perform their duties and have supplies available to perform such tasks</w:t>
      </w:r>
    </w:p>
    <w:p>
      <w:pPr>
        <w:pStyle w:val="Compact"/>
        <w:numPr>
          <w:numId w:val="1001"/>
          <w:ilvl w:val="0"/>
        </w:numPr>
      </w:pPr>
      <w:r>
        <w:t xml:space="preserve">Conducts regular inventory of housekeeping supplies</w:t>
      </w:r>
    </w:p>
    <w:p>
      <w:pPr>
        <w:pStyle w:val="Compact"/>
        <w:numPr>
          <w:numId w:val="1001"/>
          <w:ilvl w:val="0"/>
        </w:numPr>
      </w:pPr>
      <w:r>
        <w:t xml:space="preserve">Maintains appropriate security for all department-owned property, supplies, and operating funds</w:t>
      </w:r>
    </w:p>
    <w:p>
      <w:pPr>
        <w:pStyle w:val="Compact"/>
        <w:numPr>
          <w:numId w:val="1001"/>
          <w:ilvl w:val="0"/>
        </w:numPr>
      </w:pPr>
      <w:r>
        <w:t xml:space="preserve">Support and carry out the Core Values on a daily basis</w:t>
      </w:r>
    </w:p>
    <w:p>
      <w:pPr>
        <w:pStyle w:val="Compact"/>
        <w:numPr>
          <w:numId w:val="1001"/>
          <w:ilvl w:val="0"/>
        </w:numPr>
      </w:pPr>
      <w:r>
        <w:t xml:space="preserve">Clean assigned areas according to established standards and 7-step cleaning process</w:t>
      </w:r>
    </w:p>
    <w:p>
      <w:pPr>
        <w:pStyle w:val="Heading2"/>
      </w:pPr>
      <w:bookmarkStart w:id="23" w:name="qualifications-for-environmental-service"/>
      <w:r>
        <w:t xml:space="preserve">Qualifications for environmental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Required – At least 2 years’ clinical experience in a surgeon’s office, hospital setting or Ambulatory Surgery Center</w:t>
      </w:r>
    </w:p>
    <w:p>
      <w:pPr>
        <w:pStyle w:val="Compact"/>
        <w:numPr>
          <w:numId w:val="1002"/>
          <w:ilvl w:val="0"/>
        </w:numPr>
      </w:pPr>
      <w:r>
        <w:t xml:space="preserve">Prefer previous housekeeping experience</w:t>
      </w:r>
    </w:p>
    <w:p>
      <w:pPr>
        <w:pStyle w:val="Compact"/>
        <w:numPr>
          <w:numId w:val="1002"/>
          <w:ilvl w:val="0"/>
        </w:numPr>
      </w:pPr>
      <w:r>
        <w:t xml:space="preserve">Must have the ability to read, write and speak English, and an understanding of numerical systems</w:t>
      </w:r>
    </w:p>
    <w:p>
      <w:pPr>
        <w:pStyle w:val="Compact"/>
        <w:numPr>
          <w:numId w:val="1002"/>
          <w:ilvl w:val="0"/>
        </w:numPr>
      </w:pPr>
      <w:r>
        <w:t xml:space="preserve">Previous Housekeeping or Guest services experience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Requires understanding of either verbal or written communications and instructions</w:t>
      </w:r>
    </w:p>
    <w:p>
      <w:pPr>
        <w:pStyle w:val="Compact"/>
        <w:numPr>
          <w:numId w:val="1002"/>
          <w:ilvl w:val="0"/>
        </w:numPr>
      </w:pPr>
      <w:r>
        <w:t xml:space="preserve">Able to communicate to request supplies and write identifying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2021-10-28T13:31:12Z</dcterms:created>
  <dcterms:modified xsi:type="dcterms:W3CDTF">2021-10-28T13:31:12Z</dcterms:modified>
</cp:coreProperties>
</file>