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https://www.velvetjobs.com/job-descriptions/environmental-service-aide</w:t>
        </w:r>
      </w:hyperlink>
    </w:p>
    <w:p>
      <w:pPr>
        <w:pStyle w:val="Heading1"/>
      </w:pPr>
      <w:bookmarkStart w:id="21" w:name="example-of-environmental-service-aide-job-description"/>
      <w:r>
        <w:t xml:space="preserve">Example of Environmental Service Aide Job Description</w:t>
      </w:r>
      <w:bookmarkEnd w:id="21"/>
    </w:p>
    <w:p>
      <w:pPr>
        <w:pStyle w:val="Compact"/>
      </w:pPr>
      <w:r>
        <w:t xml:space="preserve">Our company is growing rapidly and is searching for experienced candidates for the position of environmental service aide. To join our growing team, please review the list of responsibilities and qualifications.</w:t>
      </w:r>
    </w:p>
    <w:p>
      <w:pPr>
        <w:pStyle w:val="Heading2"/>
      </w:pPr>
      <w:bookmarkStart w:id="22" w:name="responsibilities-for-environmental-service-aide"/>
      <w:r>
        <w:t xml:space="preserve">Responsibilities for environmental service aide</w:t>
      </w:r>
      <w:bookmarkEnd w:id="22"/>
    </w:p>
    <w:p>
      <w:pPr>
        <w:pStyle w:val="Compact"/>
        <w:numPr>
          <w:numId w:val="1001"/>
          <w:ilvl w:val="0"/>
        </w:numPr>
      </w:pPr>
      <w:r>
        <w:t xml:space="preserve">Develops exceptional patient satisfaction by consistently using established aseptic cleaning protocol and seeks to determine additional patient/customer needs to fulfill that demand</w:t>
      </w:r>
    </w:p>
    <w:p>
      <w:pPr>
        <w:pStyle w:val="Compact"/>
        <w:numPr>
          <w:numId w:val="1001"/>
          <w:ilvl w:val="0"/>
        </w:numPr>
      </w:pPr>
      <w:r>
        <w:t xml:space="preserve">Promotes exceptional safety by appropriately marking the work area with safety signage and using designating chemicals</w:t>
      </w:r>
    </w:p>
    <w:p>
      <w:pPr>
        <w:pStyle w:val="Compact"/>
        <w:numPr>
          <w:numId w:val="1001"/>
          <w:ilvl w:val="0"/>
        </w:numPr>
      </w:pPr>
      <w:r>
        <w:t xml:space="preserve">Ensures Exceptional Customer Satisfaction by guiding and leading co-workers in consistently using established aseptic cleaning protocol and seeks to determine additional patient/customer needs to fulfill that demand</w:t>
      </w:r>
    </w:p>
    <w:p>
      <w:pPr>
        <w:pStyle w:val="Compact"/>
        <w:numPr>
          <w:numId w:val="1001"/>
          <w:ilvl w:val="0"/>
        </w:numPr>
      </w:pPr>
      <w:r>
        <w:t xml:space="preserve">Promotes Exceptional Safety by monitoring safety signage and evaluating traffic patterns in work areas</w:t>
      </w:r>
    </w:p>
    <w:p>
      <w:pPr>
        <w:pStyle w:val="Compact"/>
        <w:numPr>
          <w:numId w:val="1001"/>
          <w:ilvl w:val="0"/>
        </w:numPr>
      </w:pPr>
      <w:r>
        <w:t xml:space="preserve">Ensures exceptional Clinical/Service outcomes by observing and utilizing prescribed sanitizing protocol and employing meticulous hand hygiene practices</w:t>
      </w:r>
    </w:p>
    <w:p>
      <w:pPr>
        <w:pStyle w:val="Compact"/>
        <w:numPr>
          <w:numId w:val="1001"/>
          <w:ilvl w:val="0"/>
        </w:numPr>
      </w:pPr>
      <w:r>
        <w:t xml:space="preserve">Enhances Exceptional Employee Satisfaction by encouraging teamwork and exhibiting respect toward others</w:t>
      </w:r>
    </w:p>
    <w:p>
      <w:pPr>
        <w:pStyle w:val="Compact"/>
        <w:numPr>
          <w:numId w:val="1001"/>
          <w:ilvl w:val="0"/>
        </w:numPr>
      </w:pPr>
      <w:r>
        <w:t xml:space="preserve">Contributes to Exceptional Physician Satisfaction by modeling courteous and responsive housekeeping service to the nursing and ancillary units in support of patient area cleaning</w:t>
      </w:r>
    </w:p>
    <w:p>
      <w:pPr>
        <w:pStyle w:val="Compact"/>
        <w:numPr>
          <w:numId w:val="1001"/>
          <w:ilvl w:val="0"/>
        </w:numPr>
      </w:pPr>
      <w:r>
        <w:t xml:space="preserve">Produces Exceptional Financial performance by leading the completion of all tasks during the assigned shift time and practicing stewardship of productive time</w:t>
      </w:r>
    </w:p>
    <w:p>
      <w:pPr>
        <w:pStyle w:val="Compact"/>
        <w:numPr>
          <w:numId w:val="1001"/>
          <w:ilvl w:val="0"/>
        </w:numPr>
      </w:pPr>
      <w:r>
        <w:t xml:space="preserve">Improves Exceptional Growth by guiding sanitation efforts that contribute to the effective/efficient turnover of patient rooms</w:t>
      </w:r>
    </w:p>
    <w:p>
      <w:pPr>
        <w:pStyle w:val="Compact"/>
        <w:numPr>
          <w:numId w:val="1001"/>
          <w:ilvl w:val="0"/>
        </w:numPr>
      </w:pPr>
      <w:r>
        <w:t xml:space="preserve">Uses a variety of chemicals and equipment including (but not limited to) germicidal detergent, bleach, window cleaner, all purpose cleaner, bucket/wringer, vacuum cleaner, and a variety of hand tools</w:t>
      </w:r>
    </w:p>
    <w:p>
      <w:pPr>
        <w:pStyle w:val="Heading2"/>
      </w:pPr>
      <w:bookmarkStart w:id="23" w:name="qualifications-for-environmental-service-aide"/>
      <w:r>
        <w:t xml:space="preserve">Qualifications for environmental service aide</w:t>
      </w:r>
      <w:bookmarkEnd w:id="23"/>
    </w:p>
    <w:p>
      <w:pPr>
        <w:pStyle w:val="Compact"/>
        <w:numPr>
          <w:numId w:val="1002"/>
          <w:ilvl w:val="0"/>
        </w:numPr>
      </w:pPr>
      <w:r>
        <w:t xml:space="preserve">Required - Current nursing student or health science student</w:t>
      </w:r>
    </w:p>
    <w:p>
      <w:pPr>
        <w:pStyle w:val="Compact"/>
        <w:numPr>
          <w:numId w:val="1002"/>
          <w:ilvl w:val="0"/>
        </w:numPr>
      </w:pPr>
      <w:r>
        <w:t xml:space="preserve">Required – Must be enrolled in UAA, Charter College or Career Academy</w:t>
      </w:r>
    </w:p>
    <w:p>
      <w:pPr>
        <w:pStyle w:val="Compact"/>
        <w:numPr>
          <w:numId w:val="1002"/>
          <w:ilvl w:val="0"/>
        </w:numPr>
      </w:pPr>
      <w:r>
        <w:t xml:space="preserve">Required - Current BLS card or within 90 days of hire</w:t>
      </w:r>
    </w:p>
    <w:p>
      <w:pPr>
        <w:pStyle w:val="Compact"/>
        <w:numPr>
          <w:numId w:val="1002"/>
          <w:ilvl w:val="0"/>
        </w:numPr>
      </w:pPr>
      <w:r>
        <w:t xml:space="preserve">Lifting, carrying, pushing and/or pulling up to 50 lbs</w:t>
      </w:r>
    </w:p>
    <w:p>
      <w:pPr>
        <w:pStyle w:val="Compact"/>
        <w:numPr>
          <w:numId w:val="1002"/>
          <w:ilvl w:val="0"/>
        </w:numPr>
      </w:pPr>
      <w:r>
        <w:t xml:space="preserve">Running to respond to patient emergencies</w:t>
      </w:r>
    </w:p>
    <w:p>
      <w:pPr>
        <w:pStyle w:val="Compact"/>
        <w:numPr>
          <w:numId w:val="1002"/>
          <w:ilvl w:val="0"/>
        </w:numPr>
      </w:pPr>
      <w:r>
        <w:t xml:space="preserve">Able to walk, stand and bend for extended periods of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service-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service-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2021-10-28T13:06:00Z</dcterms:created>
  <dcterms:modified xsi:type="dcterms:W3CDTF">2021-10-28T13:06:00Z</dcterms:modified>
</cp:coreProperties>
</file>