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https://www.velvetjobs.com/job-descriptions/environmental-safety</w:t>
        </w:r>
      </w:hyperlink>
    </w:p>
    <w:p>
      <w:pPr>
        <w:pStyle w:val="Heading1"/>
      </w:pPr>
      <w:bookmarkStart w:id="21" w:name="example-of-environmental-safety-job-description"/>
      <w:r>
        <w:t xml:space="preserve">Example of Environmental Safety Job Description</w:t>
      </w:r>
      <w:bookmarkEnd w:id="21"/>
    </w:p>
    <w:p>
      <w:pPr>
        <w:pStyle w:val="Compact"/>
      </w:pPr>
      <w:r>
        <w:t xml:space="preserve">Our company is growing rapidly and is looking for an environmental safety. To join our growing team, please review the list of responsibilities and qualifications.</w:t>
      </w:r>
    </w:p>
    <w:p>
      <w:pPr>
        <w:pStyle w:val="Heading2"/>
      </w:pPr>
      <w:bookmarkStart w:id="22" w:name="responsibilities-for-environmental-safety"/>
      <w:r>
        <w:t xml:space="preserve">Responsibilities for environmental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facilities' health and safety programs and ensure monthly safety stats are entered in the EHS data base systems</w:t>
      </w:r>
    </w:p>
    <w:p>
      <w:pPr>
        <w:pStyle w:val="Compact"/>
        <w:numPr>
          <w:numId w:val="1001"/>
          <w:ilvl w:val="0"/>
        </w:numPr>
      </w:pPr>
      <w:r>
        <w:t xml:space="preserve">Recommends procedures and responsible for detection, prevention and elimination of hazardous materials and waste</w:t>
      </w:r>
    </w:p>
    <w:p>
      <w:pPr>
        <w:pStyle w:val="Compact"/>
        <w:numPr>
          <w:numId w:val="1001"/>
          <w:ilvl w:val="0"/>
        </w:numPr>
      </w:pPr>
      <w:r>
        <w:t xml:space="preserve">Acts as a liaison to remote facilities and ensures that all company sites adhere to safety policies and procedures</w:t>
      </w:r>
    </w:p>
    <w:p>
      <w:pPr>
        <w:pStyle w:val="Compact"/>
        <w:numPr>
          <w:numId w:val="1001"/>
          <w:ilvl w:val="0"/>
        </w:numPr>
      </w:pPr>
      <w:r>
        <w:t xml:space="preserve">Identify and evaluate hazardous conditions and practices in the workplace, conduct and coordinate on-site inspections to audit physical conditions and safe work practices</w:t>
      </w:r>
    </w:p>
    <w:p>
      <w:pPr>
        <w:pStyle w:val="Compact"/>
        <w:numPr>
          <w:numId w:val="1001"/>
          <w:ilvl w:val="0"/>
        </w:numPr>
      </w:pPr>
      <w:r>
        <w:t xml:space="preserve">Help develop controls for identifying hazards, coordinate the implementation of controls from result of hazard analysis</w:t>
      </w:r>
    </w:p>
    <w:p>
      <w:pPr>
        <w:pStyle w:val="Compact"/>
        <w:numPr>
          <w:numId w:val="1001"/>
          <w:ilvl w:val="0"/>
        </w:numPr>
      </w:pPr>
      <w:r>
        <w:t xml:space="preserve">Administers environmental and safety programs at assigned facilities</w:t>
      </w:r>
    </w:p>
    <w:p>
      <w:pPr>
        <w:pStyle w:val="Compact"/>
        <w:numPr>
          <w:numId w:val="1001"/>
          <w:ilvl w:val="0"/>
        </w:numPr>
      </w:pPr>
      <w:r>
        <w:t xml:space="preserve">Assesses facility compliance with environmental and safety rules and regulations</w:t>
      </w:r>
    </w:p>
    <w:p>
      <w:pPr>
        <w:pStyle w:val="Compact"/>
        <w:numPr>
          <w:numId w:val="1001"/>
          <w:ilvl w:val="0"/>
        </w:numPr>
      </w:pPr>
      <w:r>
        <w:t xml:space="preserve">Participates in various inspections and audits</w:t>
      </w:r>
    </w:p>
    <w:p>
      <w:pPr>
        <w:pStyle w:val="Compact"/>
        <w:numPr>
          <w:numId w:val="1001"/>
          <w:ilvl w:val="0"/>
        </w:numPr>
      </w:pPr>
      <w:r>
        <w:t xml:space="preserve">Interface directly with company leadership to address safety concerns</w:t>
      </w:r>
    </w:p>
    <w:p>
      <w:pPr>
        <w:pStyle w:val="Compact"/>
        <w:numPr>
          <w:numId w:val="1001"/>
          <w:ilvl w:val="0"/>
        </w:numPr>
      </w:pPr>
      <w:r>
        <w:t xml:space="preserve">Assist in maintaining a high level of safety compliance and awareness at company fixed locations (asphalt plants, offices, shops, ready-mix plants, and quarry locations) through site visits and documentation of deficiencies</w:t>
      </w:r>
    </w:p>
    <w:p>
      <w:pPr>
        <w:pStyle w:val="Heading2"/>
      </w:pPr>
      <w:bookmarkStart w:id="23" w:name="qualifications-for-environmental-safety"/>
      <w:r>
        <w:t xml:space="preserve">Qualifications for environmental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team player and lead by example</w:t>
      </w:r>
    </w:p>
    <w:p>
      <w:pPr>
        <w:pStyle w:val="Compact"/>
        <w:numPr>
          <w:numId w:val="1002"/>
          <w:ilvl w:val="0"/>
        </w:numPr>
      </w:pPr>
      <w:r>
        <w:t xml:space="preserve">May be required to work at different work stations as business needs require</w:t>
      </w:r>
    </w:p>
    <w:p>
      <w:pPr>
        <w:pStyle w:val="Compact"/>
        <w:numPr>
          <w:numId w:val="1002"/>
          <w:ilvl w:val="0"/>
        </w:numPr>
      </w:pPr>
      <w:r>
        <w:t xml:space="preserve">Must be able to travel/fly to other ASCO facilities for meetings or audits</w:t>
      </w:r>
    </w:p>
    <w:p>
      <w:pPr>
        <w:pStyle w:val="Compact"/>
        <w:numPr>
          <w:numId w:val="1002"/>
          <w:ilvl w:val="0"/>
        </w:numPr>
      </w:pPr>
      <w:r>
        <w:t xml:space="preserve">Minimum age of 18 years old for business travel</w:t>
      </w:r>
    </w:p>
    <w:p>
      <w:pPr>
        <w:pStyle w:val="Compact"/>
        <w:numPr>
          <w:numId w:val="1002"/>
          <w:ilvl w:val="0"/>
        </w:numPr>
      </w:pPr>
      <w:r>
        <w:t xml:space="preserve">Valid driver's license for business travel</w:t>
      </w:r>
    </w:p>
    <w:p>
      <w:pPr>
        <w:pStyle w:val="Compact"/>
        <w:numPr>
          <w:numId w:val="1002"/>
          <w:ilvl w:val="0"/>
        </w:numPr>
      </w:pPr>
      <w:r>
        <w:t xml:space="preserve">3-5 years’ work experience (printing, paperboard converting and manufacturing preferred but not required)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2021-10-28T13:04:15Z</dcterms:created>
  <dcterms:modified xsi:type="dcterms:W3CDTF">2021-10-28T13:04:15Z</dcterms:modified>
</cp:coreProperties>
</file>