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https://www.velvetjobs.com/job-descriptions/environmental-safety-health</w:t>
        </w:r>
      </w:hyperlink>
    </w:p>
    <w:p>
      <w:pPr>
        <w:pStyle w:val="Heading1"/>
      </w:pPr>
      <w:bookmarkStart w:id="21" w:name="example-of-environmental-safety-health-job-description"/>
      <w:r>
        <w:t xml:space="preserve">Example of Environmental Safety &amp; Health Job Description</w:t>
      </w:r>
      <w:bookmarkEnd w:id="21"/>
    </w:p>
    <w:p>
      <w:pPr>
        <w:pStyle w:val="Compact"/>
      </w:pPr>
      <w:r>
        <w:t xml:space="preserve">Our company is growing rapidly and is searching for experienced candidates for the position of environmental safety &amp;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vironmental-safety-health"/>
      <w:r>
        <w:t xml:space="preserve">Responsibilities for environmental safety &amp; health</w:t>
      </w:r>
      <w:bookmarkEnd w:id="22"/>
    </w:p>
    <w:p>
      <w:pPr>
        <w:pStyle w:val="Compact"/>
        <w:numPr>
          <w:numId w:val="1001"/>
          <w:ilvl w:val="0"/>
        </w:numPr>
      </w:pPr>
      <w:r>
        <w:t xml:space="preserve">Implement and maintain systems of reporting incidents to highlight potential problems and effective monitoring systems</w:t>
      </w:r>
    </w:p>
    <w:p>
      <w:pPr>
        <w:pStyle w:val="Compact"/>
        <w:numPr>
          <w:numId w:val="1001"/>
          <w:ilvl w:val="0"/>
        </w:numPr>
      </w:pPr>
      <w:r>
        <w:t xml:space="preserve">Takes part in review of all injuries</w:t>
      </w:r>
    </w:p>
    <w:p>
      <w:pPr>
        <w:pStyle w:val="Compact"/>
        <w:numPr>
          <w:numId w:val="1001"/>
          <w:ilvl w:val="0"/>
        </w:numPr>
      </w:pPr>
      <w:r>
        <w:t xml:space="preserve">Support and lead incident investigations</w:t>
      </w:r>
    </w:p>
    <w:p>
      <w:pPr>
        <w:pStyle w:val="Compact"/>
        <w:numPr>
          <w:numId w:val="1001"/>
          <w:ilvl w:val="0"/>
        </w:numPr>
      </w:pPr>
      <w:r>
        <w:t xml:space="preserve">Responsible for Tactical Response Team (TRT) support and participation</w:t>
      </w:r>
    </w:p>
    <w:p>
      <w:pPr>
        <w:pStyle w:val="Compact"/>
        <w:numPr>
          <w:numId w:val="1001"/>
          <w:ilvl w:val="0"/>
        </w:numPr>
      </w:pPr>
      <w:r>
        <w:t xml:space="preserve">Responsible for all regulatory compliance and reporting to agencies and acts as site contact for regulatory agencies</w:t>
      </w:r>
    </w:p>
    <w:p>
      <w:pPr>
        <w:pStyle w:val="Compact"/>
        <w:numPr>
          <w:numId w:val="1001"/>
          <w:ilvl w:val="0"/>
        </w:numPr>
      </w:pPr>
      <w:r>
        <w:t xml:space="preserve">Assess and address potential ergonomic issues</w:t>
      </w:r>
    </w:p>
    <w:p>
      <w:pPr>
        <w:pStyle w:val="Compact"/>
        <w:numPr>
          <w:numId w:val="1001"/>
          <w:ilvl w:val="0"/>
        </w:numPr>
      </w:pPr>
      <w:r>
        <w:t xml:space="preserve">Ensuring an effective EHS auditing and inspection process (AFI Internal Compliance Audit, Hazardous Waste)</w:t>
      </w:r>
    </w:p>
    <w:p>
      <w:pPr>
        <w:pStyle w:val="Compact"/>
        <w:numPr>
          <w:numId w:val="1001"/>
          <w:ilvl w:val="0"/>
        </w:numPr>
      </w:pPr>
      <w:r>
        <w:t xml:space="preserve">Administrate the Intelex system</w:t>
      </w:r>
    </w:p>
    <w:p>
      <w:pPr>
        <w:pStyle w:val="Compact"/>
        <w:numPr>
          <w:numId w:val="1001"/>
          <w:ilvl w:val="0"/>
        </w:numPr>
      </w:pPr>
      <w:r>
        <w:t xml:space="preserve">Generate drafts of monthly EHS statistics reports and Board presentations</w:t>
      </w:r>
    </w:p>
    <w:p>
      <w:pPr>
        <w:pStyle w:val="Compact"/>
        <w:numPr>
          <w:numId w:val="1001"/>
          <w:ilvl w:val="0"/>
        </w:numPr>
      </w:pPr>
      <w:r>
        <w:t xml:space="preserve">Coordinate annual updates of the Business Continuity Plans, Risk Registries, Regulatory Framework model, and Sustainability Reporting</w:t>
      </w:r>
    </w:p>
    <w:p>
      <w:pPr>
        <w:pStyle w:val="Heading2"/>
      </w:pPr>
      <w:bookmarkStart w:id="23" w:name="qualifications-for-environmental-safety-health"/>
      <w:r>
        <w:t xml:space="preserve">Qualifications for environmental safety &amp; health</w:t>
      </w:r>
      <w:bookmarkEnd w:id="23"/>
    </w:p>
    <w:p>
      <w:pPr>
        <w:pStyle w:val="Compact"/>
        <w:numPr>
          <w:numId w:val="1002"/>
          <w:ilvl w:val="0"/>
        </w:numPr>
      </w:pPr>
      <w:r>
        <w:t xml:space="preserve">Technical degree (consideration will be given to equivalent environmental/health/safety experience)</w:t>
      </w:r>
    </w:p>
    <w:p>
      <w:pPr>
        <w:pStyle w:val="Compact"/>
        <w:numPr>
          <w:numId w:val="1002"/>
          <w:ilvl w:val="0"/>
        </w:numPr>
      </w:pPr>
      <w:r>
        <w:t xml:space="preserve">To spend significant time working on the plant floor</w:t>
      </w:r>
    </w:p>
    <w:p>
      <w:pPr>
        <w:pStyle w:val="Compact"/>
        <w:numPr>
          <w:numId w:val="1002"/>
          <w:ilvl w:val="0"/>
        </w:numPr>
      </w:pPr>
      <w:r>
        <w:t xml:space="preserve">To work irregular hours to ensure evening and weekend presence on the shop floor</w:t>
      </w:r>
    </w:p>
    <w:p>
      <w:pPr>
        <w:pStyle w:val="Compact"/>
        <w:numPr>
          <w:numId w:val="1002"/>
          <w:ilvl w:val="0"/>
        </w:numPr>
      </w:pPr>
      <w:r>
        <w:t xml:space="preserve">Bachelor's degree and 4-7 years of EH&amp;S experience with chemical management</w:t>
      </w:r>
    </w:p>
    <w:p>
      <w:pPr>
        <w:pStyle w:val="Compact"/>
        <w:numPr>
          <w:numId w:val="1002"/>
          <w:ilvl w:val="0"/>
        </w:numPr>
      </w:pPr>
      <w:r>
        <w:t xml:space="preserve">Able to perform a variety of complex tasks under minimal supervision</w:t>
      </w:r>
    </w:p>
    <w:p>
      <w:pPr>
        <w:pStyle w:val="Compact"/>
        <w:numPr>
          <w:numId w:val="1002"/>
          <w:ilvl w:val="0"/>
        </w:numPr>
      </w:pPr>
      <w:r>
        <w:t xml:space="preserve">First Aid Responder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safety-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safety-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2021-10-28T13:03:58Z</dcterms:created>
  <dcterms:modified xsi:type="dcterms:W3CDTF">2021-10-28T13:03:58Z</dcterms:modified>
</cp:coreProperties>
</file>