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https://www.velvetjobs.com/job-descriptions/environmental-leader</w:t>
        </w:r>
      </w:hyperlink>
    </w:p>
    <w:p>
      <w:pPr>
        <w:pStyle w:val="Heading1"/>
      </w:pPr>
      <w:bookmarkStart w:id="21" w:name="example-of-environmental-leader-job-description"/>
      <w:r>
        <w:t xml:space="preserve">Example of Environmental Leader Job Description</w:t>
      </w:r>
      <w:bookmarkEnd w:id="21"/>
    </w:p>
    <w:p>
      <w:pPr>
        <w:pStyle w:val="Compact"/>
      </w:pPr>
      <w:r>
        <w:t xml:space="preserve">Our company is looking for an environmental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leader"/>
      <w:r>
        <w:t xml:space="preserve">Responsibilities for environmental leader</w:t>
      </w:r>
      <w:bookmarkEnd w:id="22"/>
    </w:p>
    <w:p>
      <w:pPr>
        <w:pStyle w:val="Compact"/>
        <w:numPr>
          <w:numId w:val="1001"/>
          <w:ilvl w:val="0"/>
        </w:numPr>
      </w:pPr>
      <w:r>
        <w:t xml:space="preserve">Facilitate annual renewal of the site’s SHE/PSM improvement strategy and objectives</w:t>
      </w:r>
    </w:p>
    <w:p>
      <w:pPr>
        <w:pStyle w:val="Compact"/>
        <w:numPr>
          <w:numId w:val="1001"/>
          <w:ilvl w:val="0"/>
        </w:numPr>
      </w:pPr>
      <w:r>
        <w:t xml:space="preserve">Site representative for interactions with Corporate, Business, and Regulatory agencies</w:t>
      </w:r>
    </w:p>
    <w:p>
      <w:pPr>
        <w:pStyle w:val="Compact"/>
        <w:numPr>
          <w:numId w:val="1001"/>
          <w:ilvl w:val="0"/>
        </w:numPr>
      </w:pPr>
      <w:r>
        <w:t xml:space="preserve">Communicate with the Tesoro Refinery relative to shared SHE-PSM topics</w:t>
      </w:r>
    </w:p>
    <w:p>
      <w:pPr>
        <w:pStyle w:val="Compact"/>
        <w:numPr>
          <w:numId w:val="1001"/>
          <w:ilvl w:val="0"/>
        </w:numPr>
      </w:pPr>
      <w:r>
        <w:t xml:space="preserve">Oversee and coordinate the site’s 1st, 2nd, and 3rd party audit programs</w:t>
      </w:r>
    </w:p>
    <w:p>
      <w:pPr>
        <w:pStyle w:val="Compact"/>
        <w:numPr>
          <w:numId w:val="1001"/>
          <w:ilvl w:val="0"/>
        </w:numPr>
      </w:pPr>
      <w:r>
        <w:t xml:space="preserve">Lead/facilitate site SHE and PSM committees</w:t>
      </w:r>
    </w:p>
    <w:p>
      <w:pPr>
        <w:pStyle w:val="Compact"/>
        <w:numPr>
          <w:numId w:val="1001"/>
          <w:ilvl w:val="0"/>
        </w:numPr>
      </w:pPr>
      <w:r>
        <w:t xml:space="preserve">Personally, lead PSM elements or safety competencies</w:t>
      </w:r>
    </w:p>
    <w:p>
      <w:pPr>
        <w:pStyle w:val="Compact"/>
        <w:numPr>
          <w:numId w:val="1001"/>
          <w:ilvl w:val="0"/>
        </w:numPr>
      </w:pPr>
      <w:r>
        <w:t xml:space="preserve">Manage incident and corrective action tracking system (ETQ Reliance)</w:t>
      </w:r>
    </w:p>
    <w:p>
      <w:pPr>
        <w:pStyle w:val="Compact"/>
        <w:numPr>
          <w:numId w:val="1001"/>
          <w:ilvl w:val="0"/>
        </w:numPr>
      </w:pPr>
      <w:r>
        <w:t xml:space="preserve">Conduct and support incident investigations and root cause analysis</w:t>
      </w:r>
    </w:p>
    <w:p>
      <w:pPr>
        <w:pStyle w:val="Compact"/>
        <w:numPr>
          <w:numId w:val="1001"/>
          <w:ilvl w:val="0"/>
        </w:numPr>
      </w:pPr>
      <w:r>
        <w:t xml:space="preserve">Oversee ISO 14001 and waste management programs</w:t>
      </w:r>
    </w:p>
    <w:p>
      <w:pPr>
        <w:pStyle w:val="Compact"/>
        <w:numPr>
          <w:numId w:val="1001"/>
          <w:ilvl w:val="0"/>
        </w:numPr>
      </w:pPr>
      <w:r>
        <w:t xml:space="preserve">Develop and communicate SHE-PSM KPIs (leading/lagging) on plant dashboards and visual boards</w:t>
      </w:r>
    </w:p>
    <w:p>
      <w:pPr>
        <w:pStyle w:val="Heading2"/>
      </w:pPr>
      <w:bookmarkStart w:id="23" w:name="qualifications-for-environmental-leader"/>
      <w:r>
        <w:t xml:space="preserve">Qualifications for environmental leader</w:t>
      </w:r>
      <w:bookmarkEnd w:id="23"/>
    </w:p>
    <w:p>
      <w:pPr>
        <w:pStyle w:val="Compact"/>
        <w:numPr>
          <w:numId w:val="1002"/>
          <w:ilvl w:val="0"/>
        </w:numPr>
      </w:pPr>
      <w:r>
        <w:t xml:space="preserve">15+ years of experience in complex environmental planning/compliance projects preferred</w:t>
      </w:r>
    </w:p>
    <w:p>
      <w:pPr>
        <w:pStyle w:val="Compact"/>
        <w:numPr>
          <w:numId w:val="1002"/>
          <w:ilvl w:val="0"/>
        </w:numPr>
      </w:pPr>
      <w:r>
        <w:t xml:space="preserve">Experience managing large, complex environmental review documents for transportation infrastructure and land development projects in the New York/New Jersey area</w:t>
      </w:r>
    </w:p>
    <w:p>
      <w:pPr>
        <w:pStyle w:val="Compact"/>
        <w:numPr>
          <w:numId w:val="1002"/>
          <w:ilvl w:val="0"/>
        </w:numPr>
      </w:pPr>
      <w:r>
        <w:t xml:space="preserve">Management of multidisciplinary teams including subcontractors and close oversight of budgets and schedules</w:t>
      </w:r>
    </w:p>
    <w:p>
      <w:pPr>
        <w:pStyle w:val="Compact"/>
        <w:numPr>
          <w:numId w:val="1002"/>
          <w:ilvl w:val="0"/>
        </w:numPr>
      </w:pPr>
      <w:r>
        <w:t xml:space="preserve">Track record of developing clients and expanding services is highly desirable</w:t>
      </w:r>
    </w:p>
    <w:p>
      <w:pPr>
        <w:pStyle w:val="Compact"/>
        <w:numPr>
          <w:numId w:val="1002"/>
          <w:ilvl w:val="0"/>
        </w:numPr>
      </w:pPr>
      <w:r>
        <w:t xml:space="preserve">8 or more years of experience managing the development of EIR/EIS (familiar with biological and cultural resources, air, noise, hazardous waste, traffic/transportation and water resources)</w:t>
      </w:r>
    </w:p>
    <w:p>
      <w:pPr>
        <w:pStyle w:val="Compact"/>
        <w:numPr>
          <w:numId w:val="1002"/>
          <w:ilvl w:val="0"/>
        </w:numPr>
      </w:pPr>
      <w:r>
        <w:t xml:space="preserve">Bachelor degree in Environmental Engineering or similar fields for Safety Management (highly preferred) or high school with technical training and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2021-10-28T12:54:48Z</dcterms:created>
  <dcterms:modified xsi:type="dcterms:W3CDTF">2021-10-28T12:54:48Z</dcterms:modified>
</cp:coreProperties>
</file>