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https://www.velvetjobs.com/job-descriptions/environmental-geologist</w:t>
        </w:r>
      </w:hyperlink>
    </w:p>
    <w:p>
      <w:pPr>
        <w:pStyle w:val="Heading1"/>
      </w:pPr>
      <w:bookmarkStart w:id="21" w:name="example-of-environmental-geologist-job-description"/>
      <w:r>
        <w:t xml:space="preserve">Example of Environmental Geologist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environmental geologist.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vironmental-geologist"/>
      <w:r>
        <w:t xml:space="preserve">Responsibilities for environmental geologist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Performing field work including oversight of drilling activities and sampling of various media such as air, groundwater, and soil</w:t>
      </w:r>
    </w:p>
    <w:p>
      <w:pPr>
        <w:pStyle w:val="Compact"/>
        <w:numPr>
          <w:numId w:val="1001"/>
          <w:ilvl w:val="0"/>
        </w:numPr>
      </w:pPr>
      <w:r>
        <w:t xml:space="preserve">Conducting remedy evaluation, cost estimating, design, and implementation</w:t>
      </w:r>
    </w:p>
    <w:p>
      <w:pPr>
        <w:pStyle w:val="Compact"/>
        <w:numPr>
          <w:numId w:val="1001"/>
          <w:ilvl w:val="0"/>
        </w:numPr>
      </w:pPr>
      <w:r>
        <w:t xml:space="preserve">Soil and groundwater sampling, drilling and contractor oversight</w:t>
      </w:r>
    </w:p>
    <w:p>
      <w:pPr>
        <w:pStyle w:val="Compact"/>
        <w:numPr>
          <w:numId w:val="1001"/>
          <w:ilvl w:val="0"/>
        </w:numPr>
      </w:pPr>
      <w:r>
        <w:t xml:space="preserve">Remediation system design, installation oversight, and O&amp;M</w:t>
      </w:r>
    </w:p>
    <w:p>
      <w:pPr>
        <w:pStyle w:val="Compact"/>
        <w:numPr>
          <w:numId w:val="1001"/>
          <w:ilvl w:val="0"/>
        </w:numPr>
      </w:pPr>
      <w:r>
        <w:t xml:space="preserve">Chemical data and contaminant fate &amp; transport evaluation</w:t>
      </w:r>
    </w:p>
    <w:p>
      <w:pPr>
        <w:pStyle w:val="Compact"/>
        <w:numPr>
          <w:numId w:val="1001"/>
          <w:ilvl w:val="0"/>
        </w:numPr>
      </w:pPr>
      <w:r>
        <w:t xml:space="preserve">Groundwater and soil remedy evaluation, cost estimation, design calculations, and implementation</w:t>
      </w:r>
    </w:p>
    <w:p>
      <w:pPr>
        <w:pStyle w:val="Compact"/>
        <w:numPr>
          <w:numId w:val="1001"/>
          <w:ilvl w:val="0"/>
        </w:numPr>
      </w:pPr>
      <w:r>
        <w:t xml:space="preserve">Aquifer testing and hydrogeologic data analyses</w:t>
      </w:r>
    </w:p>
    <w:p>
      <w:pPr>
        <w:pStyle w:val="Compact"/>
        <w:numPr>
          <w:numId w:val="1001"/>
          <w:ilvl w:val="0"/>
        </w:numPr>
      </w:pPr>
      <w:r>
        <w:t xml:space="preserve">Data analysis, including preparing maps, tables, and figures</w:t>
      </w:r>
    </w:p>
    <w:p>
      <w:pPr>
        <w:pStyle w:val="Compact"/>
        <w:numPr>
          <w:numId w:val="1001"/>
          <w:ilvl w:val="0"/>
        </w:numPr>
      </w:pPr>
      <w:r>
        <w:t xml:space="preserve">Writing of technical reports, letters, memoranda, plans, specifications, and proposals</w:t>
      </w:r>
    </w:p>
    <w:p>
      <w:pPr>
        <w:pStyle w:val="Compact"/>
        <w:numPr>
          <w:numId w:val="1001"/>
          <w:ilvl w:val="0"/>
        </w:numPr>
      </w:pPr>
      <w:r>
        <w:t xml:space="preserve">Professional responsibility to work well with others</w:t>
      </w:r>
    </w:p>
    <w:p>
      <w:pPr>
        <w:pStyle w:val="Heading2"/>
      </w:pPr>
      <w:bookmarkStart w:id="23" w:name="qualifications-for-environmental-geologist"/>
      <w:r>
        <w:t xml:space="preserve">Qualifications for environmental geologist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Monitoring well installation experience</w:t>
      </w:r>
    </w:p>
    <w:p>
      <w:pPr>
        <w:pStyle w:val="Compact"/>
        <w:numPr>
          <w:numId w:val="1002"/>
          <w:ilvl w:val="0"/>
        </w:numPr>
      </w:pPr>
      <w:r>
        <w:t xml:space="preserve">Groundwater investigation experience</w:t>
      </w:r>
    </w:p>
    <w:p>
      <w:pPr>
        <w:pStyle w:val="Compact"/>
        <w:numPr>
          <w:numId w:val="1002"/>
          <w:ilvl w:val="0"/>
        </w:numPr>
      </w:pPr>
      <w:r>
        <w:t xml:space="preserve">Ability to obtain a P.G (Professional Geologist ) license within 1 year</w:t>
      </w:r>
    </w:p>
    <w:p>
      <w:pPr>
        <w:pStyle w:val="Compact"/>
        <w:numPr>
          <w:numId w:val="1002"/>
          <w:ilvl w:val="0"/>
        </w:numPr>
      </w:pPr>
      <w:r>
        <w:t xml:space="preserve">Ability to gain federal background clearance to enter and work on US military bases</w:t>
      </w:r>
    </w:p>
    <w:p>
      <w:pPr>
        <w:pStyle w:val="Compact"/>
        <w:numPr>
          <w:numId w:val="1002"/>
          <w:ilvl w:val="0"/>
        </w:numPr>
      </w:pPr>
      <w:r>
        <w:t xml:space="preserve">Bachelors in environmental engineering, geology, hydrogeology, or related discipline</w:t>
      </w:r>
    </w:p>
    <w:p>
      <w:pPr>
        <w:pStyle w:val="Compact"/>
        <w:numPr>
          <w:numId w:val="1002"/>
          <w:ilvl w:val="0"/>
        </w:numPr>
      </w:pPr>
      <w:r>
        <w:t xml:space="preserve">Financial monitoring and reporting to lead Project Manager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ge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ge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2021-10-28T13:33:28Z</dcterms:created>
  <dcterms:modified xsi:type="dcterms:W3CDTF">2021-10-28T13:33:28Z</dcterms:modified>
</cp:coreProperties>
</file>