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https://www.velvetjobs.com/job-descriptions/environmental-engineering</w:t>
        </w:r>
      </w:hyperlink>
    </w:p>
    <w:p>
      <w:pPr>
        <w:pStyle w:val="Heading1"/>
      </w:pPr>
      <w:bookmarkStart w:id="21" w:name="example-of-environmental-engineering-job-description"/>
      <w:r>
        <w:t xml:space="preserve">Example of Environmental Engineering Job Description</w:t>
      </w:r>
      <w:bookmarkEnd w:id="21"/>
    </w:p>
    <w:p>
      <w:pPr>
        <w:pStyle w:val="Compact"/>
      </w:pPr>
      <w:r>
        <w:t xml:space="preserve">Our company is growing rapidly and is looking to fill the role of environmental engineering.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nvironmental-engineering"/>
      <w:r>
        <w:t xml:space="preserve">Responsibilities for environmental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Plan and develop an agent-based transportation system model or large urban and suburban regions</w:t>
      </w:r>
    </w:p>
    <w:p>
      <w:pPr>
        <w:pStyle w:val="Compact"/>
        <w:numPr>
          <w:numId w:val="1001"/>
          <w:ilvl w:val="0"/>
        </w:numPr>
      </w:pPr>
      <w:r>
        <w:t xml:space="preserve">Develop methods to assess the economic and environmental benefits and costs of large-scale transportation electrification in the US</w:t>
      </w:r>
    </w:p>
    <w:p>
      <w:pPr>
        <w:pStyle w:val="Compact"/>
        <w:numPr>
          <w:numId w:val="1001"/>
          <w:ilvl w:val="0"/>
        </w:numPr>
      </w:pPr>
      <w:r>
        <w:t xml:space="preserve">Develop the transportation system model into a software package for broad research use</w:t>
      </w:r>
    </w:p>
    <w:p>
      <w:pPr>
        <w:pStyle w:val="Compact"/>
        <w:numPr>
          <w:numId w:val="1001"/>
          <w:ilvl w:val="0"/>
        </w:numPr>
      </w:pPr>
      <w:r>
        <w:t xml:space="preserve">Co-manage and direct the model development team</w:t>
      </w:r>
    </w:p>
    <w:p>
      <w:pPr>
        <w:pStyle w:val="Compact"/>
        <w:numPr>
          <w:numId w:val="1001"/>
          <w:ilvl w:val="0"/>
        </w:numPr>
      </w:pPr>
      <w:r>
        <w:t xml:space="preserve">Assist the Principal Investigator(PI) in the development of grant proposals in the areas of transportation system science and electrified transportation</w:t>
      </w:r>
    </w:p>
    <w:p>
      <w:pPr>
        <w:pStyle w:val="Compact"/>
        <w:numPr>
          <w:numId w:val="1001"/>
          <w:ilvl w:val="0"/>
        </w:numPr>
      </w:pPr>
      <w:r>
        <w:t xml:space="preserve">Support the authorship of reports and journal articles related to clean transportation</w:t>
      </w:r>
    </w:p>
    <w:p>
      <w:pPr>
        <w:pStyle w:val="Compact"/>
        <w:numPr>
          <w:numId w:val="1001"/>
          <w:ilvl w:val="0"/>
        </w:numPr>
      </w:pPr>
      <w:r>
        <w:t xml:space="preserve">Present research work to scientific and lay audiences</w:t>
      </w:r>
    </w:p>
    <w:p>
      <w:pPr>
        <w:pStyle w:val="Compact"/>
        <w:numPr>
          <w:numId w:val="1001"/>
          <w:ilvl w:val="0"/>
        </w:numPr>
      </w:pPr>
      <w:r>
        <w:t xml:space="preserve">Investigate, create and develop analytical methods and computational tools to improve the energy, economic and environmental analyses of energy efficiency policies</w:t>
      </w:r>
    </w:p>
    <w:p>
      <w:pPr>
        <w:pStyle w:val="Compact"/>
        <w:numPr>
          <w:numId w:val="1001"/>
          <w:ilvl w:val="0"/>
        </w:numPr>
      </w:pPr>
      <w:r>
        <w:t xml:space="preserve">Conduct technical and economic analysis of issues associated with appliance standards, appliance markets and shipments, and energy use</w:t>
      </w:r>
    </w:p>
    <w:p>
      <w:pPr>
        <w:pStyle w:val="Compact"/>
        <w:numPr>
          <w:numId w:val="1001"/>
          <w:ilvl w:val="0"/>
        </w:numPr>
      </w:pPr>
      <w:r>
        <w:t xml:space="preserve">Conduct comprehensive data research or review related to product specific markets and usage</w:t>
      </w:r>
    </w:p>
    <w:p>
      <w:pPr>
        <w:pStyle w:val="Heading2"/>
      </w:pPr>
      <w:bookmarkStart w:id="23" w:name="qualifications-for-environmental-engineering"/>
      <w:r>
        <w:t xml:space="preserve">Qualifications for environmental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the ability to efficiently and effectively interact with multi-functional teams, lead, facilitate and motivate teams</w:t>
      </w:r>
    </w:p>
    <w:p>
      <w:pPr>
        <w:pStyle w:val="Compact"/>
        <w:numPr>
          <w:numId w:val="1002"/>
          <w:ilvl w:val="0"/>
        </w:numPr>
      </w:pPr>
      <w:r>
        <w:t xml:space="preserve">Demonstrated familiarity with renewable energy technologies, markets, and policies</w:t>
      </w:r>
    </w:p>
    <w:p>
      <w:pPr>
        <w:pStyle w:val="Compact"/>
        <w:numPr>
          <w:numId w:val="1002"/>
          <w:ilvl w:val="0"/>
        </w:numPr>
      </w:pPr>
      <w:r>
        <w:t xml:space="preserve">Basic programming capabilities in Matlab and/or Python</w:t>
      </w:r>
    </w:p>
    <w:p>
      <w:pPr>
        <w:pStyle w:val="Compact"/>
        <w:numPr>
          <w:numId w:val="1002"/>
          <w:ilvl w:val="0"/>
        </w:numPr>
      </w:pPr>
      <w:r>
        <w:t xml:space="preserve">A detailed critical eye for and willingness to suggest improvements in existing processes and products</w:t>
      </w:r>
    </w:p>
    <w:p>
      <w:pPr>
        <w:pStyle w:val="Compact"/>
        <w:numPr>
          <w:numId w:val="1002"/>
          <w:ilvl w:val="0"/>
        </w:numPr>
      </w:pPr>
      <w:r>
        <w:t xml:space="preserve">Masters degree or higher in a field relevant to the work scope</w:t>
      </w:r>
    </w:p>
    <w:p>
      <w:pPr>
        <w:pStyle w:val="Compact"/>
        <w:numPr>
          <w:numId w:val="1002"/>
          <w:ilvl w:val="0"/>
        </w:numPr>
      </w:pPr>
      <w:r>
        <w:t xml:space="preserve">Demonstrated familiarity with utility resource planning processes and tools, including production cost models and capacity expansion models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vironmental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vironmental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2021-10-28T13:12:10Z</dcterms:created>
  <dcterms:modified xsi:type="dcterms:W3CDTF">2021-10-28T13:12:10Z</dcterms:modified>
</cp:coreProperties>
</file>