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https://www.velvetjobs.com/job-descriptions/entry-level-civil-engineer</w:t>
        </w:r>
      </w:hyperlink>
    </w:p>
    <w:p>
      <w:pPr>
        <w:pStyle w:val="Heading1"/>
      </w:pPr>
      <w:bookmarkStart w:id="21" w:name="example-of-entry-level-civil-engineer-job-description"/>
      <w:r>
        <w:t xml:space="preserve">Example of Entry-Level Civil Engineer Job Description</w:t>
      </w:r>
      <w:bookmarkEnd w:id="21"/>
    </w:p>
    <w:p>
      <w:pPr>
        <w:pStyle w:val="Compact"/>
      </w:pPr>
      <w:r>
        <w:t xml:space="preserve">Our growing company is looking for an entry-level civil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try-level-civil-engineer"/>
      <w:r>
        <w:t xml:space="preserve">Responsibilities for entry-level civil engineer</w:t>
      </w:r>
      <w:bookmarkEnd w:id="22"/>
    </w:p>
    <w:p>
      <w:pPr>
        <w:pStyle w:val="Compact"/>
        <w:numPr>
          <w:numId w:val="1001"/>
          <w:ilvl w:val="0"/>
        </w:numPr>
      </w:pPr>
      <w:r>
        <w:t xml:space="preserve">Support all aspects of earth retention, dam and excavation support projects</w:t>
      </w:r>
    </w:p>
    <w:p>
      <w:pPr>
        <w:pStyle w:val="Compact"/>
        <w:numPr>
          <w:numId w:val="1001"/>
          <w:ilvl w:val="0"/>
        </w:numPr>
      </w:pPr>
      <w:r>
        <w:t xml:space="preserve">Geotechnical analysis and structural design/inspection of dams</w:t>
      </w:r>
    </w:p>
    <w:p>
      <w:pPr>
        <w:pStyle w:val="Compact"/>
        <w:numPr>
          <w:numId w:val="1001"/>
          <w:ilvl w:val="0"/>
        </w:numPr>
      </w:pPr>
      <w:r>
        <w:t xml:space="preserve">Preparation of design calculations and drawings</w:t>
      </w:r>
    </w:p>
    <w:p>
      <w:pPr>
        <w:pStyle w:val="Compact"/>
        <w:numPr>
          <w:numId w:val="1001"/>
          <w:ilvl w:val="0"/>
        </w:numPr>
      </w:pPr>
      <w:r>
        <w:t xml:space="preserve">Independently evaluates, selects and applies engineering techniques, procedures, and criteria using judgment in making minor adaptations and modifications</w:t>
      </w:r>
    </w:p>
    <w:p>
      <w:pPr>
        <w:pStyle w:val="Compact"/>
        <w:numPr>
          <w:numId w:val="1001"/>
          <w:ilvl w:val="0"/>
        </w:numPr>
      </w:pPr>
      <w:r>
        <w:t xml:space="preserve">Preparation of contract plans and specifications, calculations, hydraulic modeling, and engineering reports for public utility infrastructure projects</w:t>
      </w:r>
    </w:p>
    <w:p>
      <w:pPr>
        <w:pStyle w:val="Compact"/>
        <w:numPr>
          <w:numId w:val="1001"/>
          <w:ilvl w:val="0"/>
        </w:numPr>
      </w:pPr>
      <w:r>
        <w:t xml:space="preserve">Responsible for completing assignments on time and within budget and achieve firm’s quality objectives</w:t>
      </w:r>
    </w:p>
    <w:p>
      <w:pPr>
        <w:pStyle w:val="Compact"/>
        <w:numPr>
          <w:numId w:val="1001"/>
          <w:ilvl w:val="0"/>
        </w:numPr>
      </w:pPr>
      <w:r>
        <w:t xml:space="preserve">Perform hydrologic/hydraulic analysis, design calculations, and floodplain mapping for various studies</w:t>
      </w:r>
    </w:p>
    <w:p>
      <w:pPr>
        <w:pStyle w:val="Compact"/>
        <w:numPr>
          <w:numId w:val="1001"/>
          <w:ilvl w:val="0"/>
        </w:numPr>
      </w:pPr>
      <w:r>
        <w:t xml:space="preserve">Assist preparing construction specifications, design drawings, and technical reports for various projects</w:t>
      </w:r>
    </w:p>
    <w:p>
      <w:pPr>
        <w:pStyle w:val="Compact"/>
        <w:numPr>
          <w:numId w:val="1001"/>
          <w:ilvl w:val="0"/>
        </w:numPr>
      </w:pPr>
      <w:r>
        <w:t xml:space="preserve">Assist researching feasibility of alternative design approaches, site conditions and regulatory agency specifications</w:t>
      </w:r>
    </w:p>
    <w:p>
      <w:pPr>
        <w:pStyle w:val="Compact"/>
        <w:numPr>
          <w:numId w:val="1001"/>
          <w:ilvl w:val="0"/>
        </w:numPr>
      </w:pPr>
      <w:r>
        <w:t xml:space="preserve">Maintain various logs and databases</w:t>
      </w:r>
    </w:p>
    <w:p>
      <w:pPr>
        <w:pStyle w:val="Heading2"/>
      </w:pPr>
      <w:bookmarkStart w:id="23" w:name="qualifications-for-entry-level-civil-engineer"/>
      <w:r>
        <w:t xml:space="preserve">Qualifications for entry-level civil engineer</w:t>
      </w:r>
      <w:bookmarkEnd w:id="23"/>
    </w:p>
    <w:p>
      <w:pPr>
        <w:pStyle w:val="Compact"/>
        <w:numPr>
          <w:numId w:val="1002"/>
          <w:ilvl w:val="0"/>
        </w:numPr>
      </w:pPr>
      <w:r>
        <w:t xml:space="preserve">Experience with Microstation and InRoads software</w:t>
      </w:r>
    </w:p>
    <w:p>
      <w:pPr>
        <w:pStyle w:val="Compact"/>
        <w:numPr>
          <w:numId w:val="1002"/>
          <w:ilvl w:val="0"/>
        </w:numPr>
      </w:pPr>
      <w:r>
        <w:t xml:space="preserve">Demonstrable experience using a common commercial structural analysis software package, such as SAP2000, STAAD, or GT STRUDL, either through engineering curricula coursework assignments and training</w:t>
      </w:r>
    </w:p>
    <w:p>
      <w:pPr>
        <w:pStyle w:val="Compact"/>
        <w:numPr>
          <w:numId w:val="1002"/>
          <w:ilvl w:val="0"/>
        </w:numPr>
      </w:pPr>
      <w:r>
        <w:t xml:space="preserve">Prior engineering internship with an engineering or construction company, the in-house engineering department of a large organization, or a government agency</w:t>
      </w:r>
    </w:p>
    <w:p>
      <w:pPr>
        <w:pStyle w:val="Compact"/>
        <w:numPr>
          <w:numId w:val="1002"/>
          <w:ilvl w:val="0"/>
        </w:numPr>
      </w:pPr>
      <w:r>
        <w:t xml:space="preserve">Pass the Fundamentals of Engineering Examination within first six months of employment</w:t>
      </w:r>
    </w:p>
    <w:p>
      <w:pPr>
        <w:pStyle w:val="Compact"/>
        <w:numPr>
          <w:numId w:val="1002"/>
          <w:ilvl w:val="0"/>
        </w:numPr>
      </w:pPr>
      <w:r>
        <w:t xml:space="preserve">Ability to work onsite at government facilities</w:t>
      </w:r>
    </w:p>
    <w:p>
      <w:pPr>
        <w:pStyle w:val="Compact"/>
        <w:numPr>
          <w:numId w:val="1002"/>
          <w:ilvl w:val="0"/>
        </w:numPr>
      </w:pPr>
      <w:r>
        <w:t xml:space="preserve">Ability to take temporary duty assignments within the United States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ry-level-civil-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ry-level-civil-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2021-10-28T13:32:12Z</dcterms:created>
  <dcterms:modified xsi:type="dcterms:W3CDTF">2021-10-28T13:32:12Z</dcterms:modified>
</cp:coreProperties>
</file>