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https://www.velvetjobs.com/job-descriptions/enterprise-manager</w:t>
        </w:r>
      </w:hyperlink>
    </w:p>
    <w:p>
      <w:pPr>
        <w:pStyle w:val="Heading1"/>
      </w:pPr>
      <w:bookmarkStart w:id="21" w:name="example-of-enterprise-manager-job-description"/>
      <w:r>
        <w:t xml:space="preserve">Example of Enterprise Manager Job Description</w:t>
      </w:r>
      <w:bookmarkEnd w:id="21"/>
    </w:p>
    <w:p>
      <w:pPr>
        <w:pStyle w:val="Compact"/>
      </w:pPr>
      <w:r>
        <w:t xml:space="preserve">Our company is growing rapidly and is looking for an enterprise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manager"/>
      <w:r>
        <w:t xml:space="preserve">Responsibilities for enterprise manager</w:t>
      </w:r>
      <w:bookmarkEnd w:id="22"/>
    </w:p>
    <w:p>
      <w:pPr>
        <w:pStyle w:val="Compact"/>
        <w:numPr>
          <w:numId w:val="1001"/>
          <w:ilvl w:val="0"/>
        </w:numPr>
      </w:pPr>
      <w:r>
        <w:t xml:space="preserve">Direct large-scale, complex programs and projects often involving multiple internal and external constituents and matrixed partners</w:t>
      </w:r>
    </w:p>
    <w:p>
      <w:pPr>
        <w:pStyle w:val="Compact"/>
        <w:numPr>
          <w:numId w:val="1001"/>
          <w:ilvl w:val="0"/>
        </w:numPr>
      </w:pPr>
      <w:r>
        <w:t xml:space="preserve">Directly manage all aspects of the project lifecycle and works with matrixed IT and business partners to oversee all phases of a project</w:t>
      </w:r>
    </w:p>
    <w:p>
      <w:pPr>
        <w:pStyle w:val="Compact"/>
        <w:numPr>
          <w:numId w:val="1001"/>
          <w:ilvl w:val="0"/>
        </w:numPr>
      </w:pPr>
      <w:r>
        <w:t xml:space="preserve">Develop integrated program and project plans, resource plans, risk management plans, contingency plans, budgets, and related project management artifacts to stay OUT FRONT of project success and anticipate leaderships’ needs</w:t>
      </w:r>
    </w:p>
    <w:p>
      <w:pPr>
        <w:pStyle w:val="Compact"/>
        <w:numPr>
          <w:numId w:val="1001"/>
          <w:ilvl w:val="0"/>
        </w:numPr>
      </w:pPr>
      <w:r>
        <w:t xml:space="preserve">Manage program and project budgets and spend with an eye towards repeatable on-time, on-budget, on-scope project delivery</w:t>
      </w:r>
    </w:p>
    <w:p>
      <w:pPr>
        <w:pStyle w:val="Compact"/>
        <w:numPr>
          <w:numId w:val="1001"/>
          <w:ilvl w:val="0"/>
        </w:numPr>
      </w:pPr>
      <w:r>
        <w:t xml:space="preserve">Develop change management, training, and communication plans and approaches necessary to execute on responsibilities</w:t>
      </w:r>
    </w:p>
    <w:p>
      <w:pPr>
        <w:pStyle w:val="Compact"/>
        <w:numPr>
          <w:numId w:val="1001"/>
          <w:ilvl w:val="0"/>
        </w:numPr>
      </w:pPr>
      <w:r>
        <w:t xml:space="preserve">Working with other PRB Team members to find the root cause of problems related to configuration items across the Enterprise (Hardware, software, documentation, process)</w:t>
      </w:r>
    </w:p>
    <w:p>
      <w:pPr>
        <w:pStyle w:val="Compact"/>
        <w:numPr>
          <w:numId w:val="1001"/>
          <w:ilvl w:val="0"/>
        </w:numPr>
      </w:pPr>
      <w:r>
        <w:t xml:space="preserve">Perform trending analysis by reviewing event and incident summary reports for potential problems</w:t>
      </w:r>
    </w:p>
    <w:p>
      <w:pPr>
        <w:pStyle w:val="Compact"/>
        <w:numPr>
          <w:numId w:val="1001"/>
          <w:ilvl w:val="0"/>
        </w:numPr>
      </w:pPr>
      <w:r>
        <w:t xml:space="preserve">Coordinating activities associated with the Problem Management process</w:t>
      </w:r>
    </w:p>
    <w:p>
      <w:pPr>
        <w:pStyle w:val="Compact"/>
        <w:numPr>
          <w:numId w:val="1001"/>
          <w:ilvl w:val="0"/>
        </w:numPr>
      </w:pPr>
      <w:r>
        <w:t xml:space="preserve">Participating in corrective action meetings with subject matter experts to determine root cause, known errors and potential solutions</w:t>
      </w:r>
    </w:p>
    <w:p>
      <w:pPr>
        <w:pStyle w:val="Compact"/>
        <w:numPr>
          <w:numId w:val="1001"/>
          <w:ilvl w:val="0"/>
        </w:numPr>
      </w:pPr>
      <w:r>
        <w:t xml:space="preserve">Engaging customers on Problem Related subjects</w:t>
      </w:r>
    </w:p>
    <w:p>
      <w:pPr>
        <w:pStyle w:val="Heading2"/>
      </w:pPr>
      <w:bookmarkStart w:id="23" w:name="qualifications-for-enterprise-manager"/>
      <w:r>
        <w:t xml:space="preserve">Qualifications for enterprise manager</w:t>
      </w:r>
      <w:bookmarkEnd w:id="23"/>
    </w:p>
    <w:p>
      <w:pPr>
        <w:pStyle w:val="Compact"/>
        <w:numPr>
          <w:numId w:val="1002"/>
          <w:ilvl w:val="0"/>
        </w:numPr>
      </w:pPr>
      <w:r>
        <w:t xml:space="preserve">Bachelor’s or Master’s degree in Business, Analytics, Information Systems, or a related discipline</w:t>
      </w:r>
    </w:p>
    <w:p>
      <w:pPr>
        <w:pStyle w:val="Compact"/>
        <w:numPr>
          <w:numId w:val="1002"/>
          <w:ilvl w:val="0"/>
        </w:numPr>
      </w:pPr>
      <w:r>
        <w:t xml:space="preserve">Familiar with relational and dimensional database technology</w:t>
      </w:r>
    </w:p>
    <w:p>
      <w:pPr>
        <w:pStyle w:val="Compact"/>
        <w:numPr>
          <w:numId w:val="1002"/>
          <w:ilvl w:val="0"/>
        </w:numPr>
      </w:pPr>
      <w:r>
        <w:t xml:space="preserve">Experienced with data visualisation and analytics solution assessment, development and delivery</w:t>
      </w:r>
    </w:p>
    <w:p>
      <w:pPr>
        <w:pStyle w:val="Compact"/>
        <w:numPr>
          <w:numId w:val="1002"/>
          <w:ilvl w:val="0"/>
        </w:numPr>
      </w:pPr>
      <w:r>
        <w:t xml:space="preserve">Effective at team leadership and project management</w:t>
      </w:r>
    </w:p>
    <w:p>
      <w:pPr>
        <w:pStyle w:val="Compact"/>
        <w:numPr>
          <w:numId w:val="1002"/>
          <w:ilvl w:val="0"/>
        </w:numPr>
      </w:pPr>
      <w:r>
        <w:t xml:space="preserve">Intermediate to Advanced user of Tableau and/or Microsoft Power BI</w:t>
      </w:r>
    </w:p>
    <w:p>
      <w:pPr>
        <w:pStyle w:val="Compact"/>
        <w:numPr>
          <w:numId w:val="1002"/>
          <w:ilvl w:val="0"/>
        </w:numPr>
      </w:pPr>
      <w:r>
        <w:t xml:space="preserve">Beginner to Intermediate SQL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2021-10-28T18:37:28Z</dcterms:created>
  <dcterms:modified xsi:type="dcterms:W3CDTF">2021-10-28T18:37:28Z</dcterms:modified>
</cp:coreProperties>
</file>