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https://www.velvetjobs.com/job-descriptions/enterprise-customer-success-manager</w:t>
        </w:r>
      </w:hyperlink>
    </w:p>
    <w:p>
      <w:pPr>
        <w:pStyle w:val="Heading1"/>
      </w:pPr>
      <w:bookmarkStart w:id="21" w:name="example-of-enterprise-customer-success-manager-job-description"/>
      <w:r>
        <w:t xml:space="preserve">Example of Enterprise Customer Success Manager Job Description</w:t>
      </w:r>
      <w:bookmarkEnd w:id="21"/>
    </w:p>
    <w:p>
      <w:pPr>
        <w:pStyle w:val="Compact"/>
      </w:pPr>
      <w:r>
        <w:t xml:space="preserve">Our growing company is looking for an enterprise customer success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customer-success-manager"/>
      <w:r>
        <w:t xml:space="preserve">Responsibilities for enterprise customer success manager</w:t>
      </w:r>
      <w:bookmarkEnd w:id="22"/>
    </w:p>
    <w:p>
      <w:pPr>
        <w:pStyle w:val="Compact"/>
        <w:numPr>
          <w:numId w:val="1001"/>
          <w:ilvl w:val="0"/>
        </w:numPr>
      </w:pPr>
      <w:r>
        <w:t xml:space="preserve">Coordinate with Sales and Business Development on a regular basis to ensure understanding of high-profile enterprise account pipeline</w:t>
      </w:r>
    </w:p>
    <w:p>
      <w:pPr>
        <w:pStyle w:val="Compact"/>
        <w:numPr>
          <w:numId w:val="1001"/>
          <w:ilvl w:val="0"/>
        </w:numPr>
      </w:pPr>
      <w:r>
        <w:t xml:space="preserve">Participate in regular ‘code red’ meetings to determine and discuss which (if any) high-profile enterprise accounts are at risk of churn</w:t>
      </w:r>
    </w:p>
    <w:p>
      <w:pPr>
        <w:pStyle w:val="Compact"/>
        <w:numPr>
          <w:numId w:val="1001"/>
          <w:ilvl w:val="0"/>
        </w:numPr>
      </w:pPr>
      <w:r>
        <w:t xml:space="preserve">Work with client success representatives (who are assigned to each enterprise account) to ensuretimely resolution of any day-to- day technical issues</w:t>
      </w:r>
    </w:p>
    <w:p>
      <w:pPr>
        <w:pStyle w:val="Compact"/>
        <w:numPr>
          <w:numId w:val="1001"/>
          <w:ilvl w:val="0"/>
        </w:numPr>
      </w:pPr>
      <w:r>
        <w:t xml:space="preserve">Engage in strategic conversations (EBR’s or QBR’s) with high-profile executive sponsors to ensure business outcomes are being attained for these customers</w:t>
      </w:r>
    </w:p>
    <w:p>
      <w:pPr>
        <w:pStyle w:val="Compact"/>
        <w:numPr>
          <w:numId w:val="1001"/>
          <w:ilvl w:val="0"/>
        </w:numPr>
      </w:pPr>
      <w:r>
        <w:t xml:space="preserve">Make on-site visits to high-profile enterprise accounts as business deems necessary</w:t>
      </w:r>
    </w:p>
    <w:p>
      <w:pPr>
        <w:pStyle w:val="Compact"/>
        <w:numPr>
          <w:numId w:val="1001"/>
          <w:ilvl w:val="0"/>
        </w:numPr>
      </w:pPr>
      <w:r>
        <w:t xml:space="preserve">Support the native CSM to execute on the operational and product utilization related goals of the Customer in India</w:t>
      </w:r>
    </w:p>
    <w:p>
      <w:pPr>
        <w:pStyle w:val="Compact"/>
        <w:numPr>
          <w:numId w:val="1001"/>
          <w:ilvl w:val="0"/>
        </w:numPr>
      </w:pPr>
      <w:r>
        <w:t xml:space="preserve">Advise customers on rollout and usage strategies, integrated security policies and SDLC processes</w:t>
      </w:r>
    </w:p>
    <w:p>
      <w:pPr>
        <w:pStyle w:val="Compact"/>
        <w:numPr>
          <w:numId w:val="1001"/>
          <w:ilvl w:val="0"/>
        </w:numPr>
      </w:pPr>
      <w:r>
        <w:t xml:space="preserve">Prepare and lead customer program reviews</w:t>
      </w:r>
    </w:p>
    <w:p>
      <w:pPr>
        <w:pStyle w:val="Compact"/>
        <w:numPr>
          <w:numId w:val="1001"/>
          <w:ilvl w:val="0"/>
        </w:numPr>
      </w:pPr>
      <w:r>
        <w:t xml:space="preserve">Ensure consistently-positive customer experiences by working closely with CA Veracode Support, Consulting, and Operations teams and providing oversight and management of customer issues and initiatives</w:t>
      </w:r>
    </w:p>
    <w:p>
      <w:pPr>
        <w:pStyle w:val="Compact"/>
        <w:numPr>
          <w:numId w:val="1001"/>
          <w:ilvl w:val="0"/>
        </w:numPr>
      </w:pPr>
      <w:r>
        <w:t xml:space="preserve">Mentor associate-level and senior-level program managers</w:t>
      </w:r>
    </w:p>
    <w:p>
      <w:pPr>
        <w:pStyle w:val="Heading2"/>
      </w:pPr>
      <w:bookmarkStart w:id="23" w:name="qualifications-for-enterprise-customer-success-manager"/>
      <w:r>
        <w:t xml:space="preserve">Qualifications for enterprise customer success manager</w:t>
      </w:r>
      <w:bookmarkEnd w:id="23"/>
    </w:p>
    <w:p>
      <w:pPr>
        <w:pStyle w:val="Compact"/>
        <w:numPr>
          <w:numId w:val="1002"/>
          <w:ilvl w:val="0"/>
        </w:numPr>
      </w:pPr>
      <w:r>
        <w:t xml:space="preserve">BS/BA degree from a 4 year college or university</w:t>
      </w:r>
    </w:p>
    <w:p>
      <w:pPr>
        <w:pStyle w:val="Compact"/>
        <w:numPr>
          <w:numId w:val="1002"/>
          <w:ilvl w:val="0"/>
        </w:numPr>
      </w:pPr>
      <w:r>
        <w:t xml:space="preserve">Excellent interpersonal skill with ability to build authentic business relationships with C-Level and individual contributors alike, and deal effectively with relational challenges as they come up</w:t>
      </w:r>
    </w:p>
    <w:p>
      <w:pPr>
        <w:pStyle w:val="Compact"/>
        <w:numPr>
          <w:numId w:val="1002"/>
          <w:ilvl w:val="0"/>
        </w:numPr>
      </w:pPr>
      <w:r>
        <w:t xml:space="preserve">6+ years of Customer Success, Account Management, Training, and/or Talent Management / Recruiting experience</w:t>
      </w:r>
    </w:p>
    <w:p>
      <w:pPr>
        <w:pStyle w:val="Compact"/>
        <w:numPr>
          <w:numId w:val="1002"/>
          <w:ilvl w:val="0"/>
        </w:numPr>
      </w:pPr>
      <w:r>
        <w:t xml:space="preserve">Drive Customer Success through building relationships with the Customer at C-Suite level, developing an understanding of the key stakeholders, their business, current challenges, and future strategy with a focus on success/engagement planning and delivery to meet the immediate and future needs of the customer</w:t>
      </w:r>
    </w:p>
    <w:p>
      <w:pPr>
        <w:pStyle w:val="Compact"/>
        <w:numPr>
          <w:numId w:val="1002"/>
          <w:ilvl w:val="0"/>
        </w:numPr>
      </w:pPr>
      <w:r>
        <w:t xml:space="preserve">Develop expertise within one of the Customer Success Organizations’ Functional areas, building and consistently updating knowledge to eventually become an ‘Expert’</w:t>
      </w:r>
    </w:p>
    <w:p>
      <w:pPr>
        <w:pStyle w:val="Compact"/>
        <w:numPr>
          <w:numId w:val="1002"/>
          <w:ilvl w:val="0"/>
        </w:numPr>
      </w:pPr>
      <w:r>
        <w:t xml:space="preserve">CSMs will achieve official certification in at least one relevant product/solution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customer-succ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customer-succ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2021-10-28T18:32:39Z</dcterms:created>
  <dcterms:modified xsi:type="dcterms:W3CDTF">2021-10-28T18:32:39Z</dcterms:modified>
</cp:coreProperties>
</file>