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https://www.velvetjobs.com/job-descriptions/enterprise-business</w:t>
        </w:r>
      </w:hyperlink>
    </w:p>
    <w:p>
      <w:pPr>
        <w:pStyle w:val="Heading1"/>
      </w:pPr>
      <w:bookmarkStart w:id="21" w:name="example-of-enterprise-business-job-description"/>
      <w:r>
        <w:t xml:space="preserve">Example of Enterprise Business Job Description</w:t>
      </w:r>
      <w:bookmarkEnd w:id="21"/>
    </w:p>
    <w:p>
      <w:pPr>
        <w:pStyle w:val="Compact"/>
      </w:pPr>
      <w:r>
        <w:t xml:space="preserve">Our company is growing rapidly and is searching for experienced candidates for the position of enterprise business.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business"/>
      <w:r>
        <w:t xml:space="preserve">Responsibilities for enterprise business</w:t>
      </w:r>
      <w:bookmarkEnd w:id="22"/>
    </w:p>
    <w:p>
      <w:pPr>
        <w:pStyle w:val="Compact"/>
        <w:numPr>
          <w:numId w:val="1001"/>
          <w:ilvl w:val="0"/>
        </w:numPr>
      </w:pPr>
      <w:r>
        <w:t xml:space="preserve">Develop and implement a sales strategy for the Enterprise channel</w:t>
      </w:r>
    </w:p>
    <w:p>
      <w:pPr>
        <w:pStyle w:val="Compact"/>
        <w:numPr>
          <w:numId w:val="1001"/>
          <w:ilvl w:val="0"/>
        </w:numPr>
      </w:pPr>
      <w:r>
        <w:t xml:space="preserve">Meet agreed business unit and sales revenue targets for the channel including sales/gross profit margins/inventory management</w:t>
      </w:r>
    </w:p>
    <w:p>
      <w:pPr>
        <w:pStyle w:val="Compact"/>
        <w:numPr>
          <w:numId w:val="1001"/>
          <w:ilvl w:val="0"/>
        </w:numPr>
      </w:pPr>
      <w:r>
        <w:t xml:space="preserve">Relationship management of major accounts consistent with the agreed sales strategy</w:t>
      </w:r>
    </w:p>
    <w:p>
      <w:pPr>
        <w:pStyle w:val="Compact"/>
        <w:numPr>
          <w:numId w:val="1001"/>
          <w:ilvl w:val="0"/>
        </w:numPr>
      </w:pPr>
      <w:r>
        <w:t xml:space="preserve">Market and promote Teletrac Navman and represent Teletrac Navman at conferences, events or related activities</w:t>
      </w:r>
    </w:p>
    <w:p>
      <w:pPr>
        <w:pStyle w:val="Compact"/>
        <w:numPr>
          <w:numId w:val="1001"/>
          <w:ilvl w:val="0"/>
        </w:numPr>
      </w:pPr>
      <w:r>
        <w:t xml:space="preserve">Establish and execute a vision for the delivery of information and analytics platforms and solutions to the business’s key stakeholders, including, internal customers, partners and external clients</w:t>
      </w:r>
    </w:p>
    <w:p>
      <w:pPr>
        <w:pStyle w:val="Compact"/>
        <w:numPr>
          <w:numId w:val="1001"/>
          <w:ilvl w:val="0"/>
        </w:numPr>
      </w:pPr>
      <w:r>
        <w:t xml:space="preserve">Partner closely with peers on the IT Leadership Team and Senior Leadership Team to ensure the integrated delivery of information solutions and services across the company are in line with strategic business goals</w:t>
      </w:r>
    </w:p>
    <w:p>
      <w:pPr>
        <w:pStyle w:val="Compact"/>
        <w:numPr>
          <w:numId w:val="1001"/>
          <w:ilvl w:val="0"/>
        </w:numPr>
      </w:pPr>
      <w:r>
        <w:t xml:space="preserve">Oversight for enterprise data analytics and visualization projects ensuring consistent use of SDLC methodology</w:t>
      </w:r>
    </w:p>
    <w:p>
      <w:pPr>
        <w:pStyle w:val="Compact"/>
        <w:numPr>
          <w:numId w:val="1001"/>
          <w:ilvl w:val="0"/>
        </w:numPr>
      </w:pPr>
      <w:r>
        <w:t xml:space="preserve">Day-to-day management of the BI technologies and environments partnering with Infrastructure</w:t>
      </w:r>
    </w:p>
    <w:p>
      <w:pPr>
        <w:pStyle w:val="Compact"/>
        <w:numPr>
          <w:numId w:val="1001"/>
          <w:ilvl w:val="0"/>
        </w:numPr>
      </w:pPr>
      <w:r>
        <w:t xml:space="preserve">Attract, retain, and foster individual development of key personnel for continued success in assignments by providing resources and opportunities for appropriate training, mentoring and other experiences</w:t>
      </w:r>
    </w:p>
    <w:p>
      <w:pPr>
        <w:pStyle w:val="Compact"/>
        <w:numPr>
          <w:numId w:val="1001"/>
          <w:ilvl w:val="0"/>
        </w:numPr>
      </w:pPr>
      <w:r>
        <w:t xml:space="preserve">Facilitate effective internal and cross-team communications</w:t>
      </w:r>
    </w:p>
    <w:p>
      <w:pPr>
        <w:pStyle w:val="Heading2"/>
      </w:pPr>
      <w:bookmarkStart w:id="23" w:name="qualifications-for-enterprise-business"/>
      <w:r>
        <w:t xml:space="preserve">Qualifications for enterprise business</w:t>
      </w:r>
      <w:bookmarkEnd w:id="23"/>
    </w:p>
    <w:p>
      <w:pPr>
        <w:pStyle w:val="Compact"/>
        <w:numPr>
          <w:numId w:val="1002"/>
          <w:ilvl w:val="0"/>
        </w:numPr>
      </w:pPr>
      <w:r>
        <w:t xml:space="preserve">5+ years of taking a leadership role in medium to large complexity, enterprise-scope technology and/or business process improvement projects</w:t>
      </w:r>
    </w:p>
    <w:p>
      <w:pPr>
        <w:pStyle w:val="Compact"/>
        <w:numPr>
          <w:numId w:val="1002"/>
          <w:ilvl w:val="0"/>
        </w:numPr>
      </w:pPr>
      <w:r>
        <w:t xml:space="preserve">Ability to design packaged offerings to meet customer needs in core focus areas using a framework based approach</w:t>
      </w:r>
    </w:p>
    <w:p>
      <w:pPr>
        <w:pStyle w:val="Compact"/>
        <w:numPr>
          <w:numId w:val="1002"/>
          <w:ilvl w:val="0"/>
        </w:numPr>
      </w:pPr>
      <w:r>
        <w:t xml:space="preserve">Must have experience in managing projects using Oracle, SQLServer, Visual Basic, Source Control, Web Development/management experience</w:t>
      </w:r>
    </w:p>
    <w:p>
      <w:pPr>
        <w:pStyle w:val="Compact"/>
        <w:numPr>
          <w:numId w:val="1002"/>
          <w:ilvl w:val="0"/>
        </w:numPr>
      </w:pPr>
      <w:r>
        <w:t xml:space="preserve">Experience in the television industry</w:t>
      </w:r>
    </w:p>
    <w:p>
      <w:pPr>
        <w:pStyle w:val="Compact"/>
        <w:numPr>
          <w:numId w:val="1002"/>
          <w:ilvl w:val="0"/>
        </w:numPr>
      </w:pPr>
      <w:r>
        <w:t xml:space="preserve">Must have been involved in full life cycle of projects</w:t>
      </w:r>
    </w:p>
    <w:p>
      <w:pPr>
        <w:pStyle w:val="Compact"/>
        <w:numPr>
          <w:numId w:val="1002"/>
          <w:ilvl w:val="0"/>
        </w:numPr>
      </w:pPr>
      <w:r>
        <w:t xml:space="preserve">Must have design and analysis experience in large full life cycle software development projects with a scope of 5+ people and have data-modeling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2021-10-28T13:27:52Z</dcterms:created>
  <dcterms:modified xsi:type="dcterms:W3CDTF">2021-10-28T13:27:52Z</dcterms:modified>
</cp:coreProperties>
</file>