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https://www.velvetjobs.com/job-descriptions/engineering-supervisor</w:t>
        </w:r>
      </w:hyperlink>
    </w:p>
    <w:p>
      <w:pPr>
        <w:pStyle w:val="Heading1"/>
      </w:pPr>
      <w:bookmarkStart w:id="21" w:name="example-of-engineering-supervisor-job-description"/>
      <w:r>
        <w:t xml:space="preserve">Example of Engineering Supervisor Job Description</w:t>
      </w:r>
      <w:bookmarkEnd w:id="21"/>
    </w:p>
    <w:p>
      <w:pPr>
        <w:pStyle w:val="Compact"/>
      </w:pPr>
      <w:r>
        <w:t xml:space="preserve">Our company is searching for experienced candidates for the position of engineering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ing-supervisor"/>
      <w:r>
        <w:t xml:space="preserve">Responsibilities for engineering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Propose safeguards to identified hazards and specify necessary personnel safety &amp; fire equipment</w:t>
      </w:r>
    </w:p>
    <w:p>
      <w:pPr>
        <w:pStyle w:val="Compact"/>
        <w:numPr>
          <w:numId w:val="1001"/>
          <w:ilvl w:val="0"/>
        </w:numPr>
      </w:pPr>
      <w:r>
        <w:t xml:space="preserve">Documentation of Requirements</w:t>
      </w:r>
    </w:p>
    <w:p>
      <w:pPr>
        <w:pStyle w:val="Compact"/>
        <w:numPr>
          <w:numId w:val="1001"/>
          <w:ilvl w:val="0"/>
        </w:numPr>
      </w:pPr>
      <w:r>
        <w:t xml:space="preserve">Component, subsystem and system concept and design work</w:t>
      </w:r>
    </w:p>
    <w:p>
      <w:pPr>
        <w:pStyle w:val="Compact"/>
        <w:numPr>
          <w:numId w:val="1001"/>
          <w:ilvl w:val="0"/>
        </w:numPr>
      </w:pPr>
      <w:r>
        <w:t xml:space="preserve">Project Quoting</w:t>
      </w:r>
    </w:p>
    <w:p>
      <w:pPr>
        <w:pStyle w:val="Compact"/>
        <w:numPr>
          <w:numId w:val="1001"/>
          <w:ilvl w:val="0"/>
        </w:numPr>
      </w:pPr>
      <w:r>
        <w:t xml:space="preserve">Responsible for “operation excellence” initiatives through various functions</w:t>
      </w:r>
    </w:p>
    <w:p>
      <w:pPr>
        <w:pStyle w:val="Compact"/>
        <w:numPr>
          <w:numId w:val="1001"/>
          <w:ilvl w:val="0"/>
        </w:numPr>
      </w:pPr>
      <w:r>
        <w:t xml:space="preserve">Participates in facility engineering reviews, design reviews, Process Hazard Analysis, Layer of Protection Analysis, model reviews</w:t>
      </w:r>
    </w:p>
    <w:p>
      <w:pPr>
        <w:pStyle w:val="Compact"/>
        <w:numPr>
          <w:numId w:val="1001"/>
          <w:ilvl w:val="0"/>
        </w:numPr>
      </w:pPr>
      <w:r>
        <w:t xml:space="preserve">Provide input into quoting and business development activities (ex</w:t>
      </w:r>
    </w:p>
    <w:p>
      <w:pPr>
        <w:pStyle w:val="Compact"/>
        <w:numPr>
          <w:numId w:val="1001"/>
          <w:ilvl w:val="0"/>
        </w:numPr>
      </w:pPr>
      <w:r>
        <w:t xml:space="preserve">Train Region and District resources in the approved processes and standards for work measurement application and will maintain the SCS database which houses such information</w:t>
      </w:r>
    </w:p>
    <w:p>
      <w:pPr>
        <w:pStyle w:val="Compact"/>
        <w:numPr>
          <w:numId w:val="1001"/>
          <w:ilvl w:val="0"/>
        </w:numPr>
      </w:pPr>
      <w:r>
        <w:t xml:space="preserve">Assist the Region and District Solutions in developing labor requirements for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Assist the District departments in special re-engineering or new projects as necessary</w:t>
      </w:r>
    </w:p>
    <w:p>
      <w:pPr>
        <w:pStyle w:val="Heading2"/>
      </w:pPr>
      <w:bookmarkStart w:id="23" w:name="qualifications-for-engineering-supervisor"/>
      <w:r>
        <w:t xml:space="preserve">Qualifications for engineering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supervisory experience or minimum five years of engineering experience</w:t>
      </w:r>
    </w:p>
    <w:p>
      <w:pPr>
        <w:pStyle w:val="Compact"/>
        <w:numPr>
          <w:numId w:val="1002"/>
          <w:ilvl w:val="0"/>
        </w:numPr>
      </w:pPr>
      <w:r>
        <w:t xml:space="preserve">Proficiency with 3-D CAD modeling (SolidWorks preferred)</w:t>
      </w:r>
    </w:p>
    <w:p>
      <w:pPr>
        <w:pStyle w:val="Compact"/>
        <w:numPr>
          <w:numId w:val="1002"/>
          <w:ilvl w:val="0"/>
        </w:numPr>
      </w:pPr>
      <w:r>
        <w:t xml:space="preserve">Broad understanding of the company’ s business, financial and budgeting needs</w:t>
      </w:r>
    </w:p>
    <w:p>
      <w:pPr>
        <w:pStyle w:val="Compact"/>
        <w:numPr>
          <w:numId w:val="1002"/>
          <w:ilvl w:val="0"/>
        </w:numPr>
      </w:pPr>
      <w:r>
        <w:t xml:space="preserve">Ability to type on a keyboard and operate a personal computer</w:t>
      </w:r>
    </w:p>
    <w:p>
      <w:pPr>
        <w:pStyle w:val="Compact"/>
        <w:numPr>
          <w:numId w:val="1002"/>
          <w:ilvl w:val="0"/>
        </w:numPr>
      </w:pPr>
      <w:r>
        <w:t xml:space="preserve">Ability to perform work within office environment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and/or Computer Science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2021-10-28T18:28:55Z</dcterms:created>
  <dcterms:modified xsi:type="dcterms:W3CDTF">2021-10-28T18:28:55Z</dcterms:modified>
</cp:coreProperties>
</file>