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https://www.velvetjobs.com/job-descriptions/engineering-project</w:t>
        </w:r>
      </w:hyperlink>
    </w:p>
    <w:p>
      <w:pPr>
        <w:pStyle w:val="Heading1"/>
      </w:pPr>
      <w:bookmarkStart w:id="21" w:name="example-of-engineering-project-job-description"/>
      <w:r>
        <w:t xml:space="preserve">Example of Engineering Project Job Description</w:t>
      </w:r>
      <w:bookmarkEnd w:id="21"/>
    </w:p>
    <w:p>
      <w:pPr>
        <w:pStyle w:val="Compact"/>
      </w:pPr>
      <w:r>
        <w:t xml:space="preserve">Our innovative and growing company is hiring for an engineering project. Thank you in advance for taking a look at the list of responsibilities and qualifications. We look forward to reviewing your resume.</w:t>
      </w:r>
    </w:p>
    <w:p>
      <w:pPr>
        <w:pStyle w:val="Heading2"/>
      </w:pPr>
      <w:bookmarkStart w:id="22" w:name="responsibilities-for-engineering-project"/>
      <w:r>
        <w:t xml:space="preserve">Responsibilities for engineering project</w:t>
      </w:r>
      <w:bookmarkEnd w:id="22"/>
    </w:p>
    <w:p>
      <w:pPr>
        <w:pStyle w:val="Compact"/>
        <w:numPr>
          <w:numId w:val="1001"/>
          <w:ilvl w:val="0"/>
        </w:numPr>
      </w:pPr>
      <w:r>
        <w:t xml:space="preserve">Release and support this design (drawing package and Bills Of Material (BOM)) based upon the customer returned documents for manufacturing this equipment (this will include device BOM, mechanical BOM, panel layout drawing, electrical schematics, connection diagrams, punch plots, wire list file)</w:t>
      </w:r>
    </w:p>
    <w:p>
      <w:pPr>
        <w:pStyle w:val="Compact"/>
        <w:numPr>
          <w:numId w:val="1001"/>
          <w:ilvl w:val="0"/>
        </w:numPr>
      </w:pPr>
      <w:r>
        <w:t xml:space="preserve">Selects design consultant and develops scope of services and contract.Administrates consultant performance, including adherence to project scope, quality of work, and adherence to design schedule</w:t>
      </w:r>
    </w:p>
    <w:p>
      <w:pPr>
        <w:pStyle w:val="Compact"/>
        <w:numPr>
          <w:numId w:val="1001"/>
          <w:ilvl w:val="0"/>
        </w:numPr>
      </w:pPr>
      <w:r>
        <w:t xml:space="preserve">Deliver the System Engineering documents Databook, Interface Matrix, Interface Registers, all internal/external ICDs, System T&amp;C plan</w:t>
      </w:r>
    </w:p>
    <w:p>
      <w:pPr>
        <w:pStyle w:val="Compact"/>
        <w:numPr>
          <w:numId w:val="1001"/>
          <w:ilvl w:val="0"/>
        </w:numPr>
      </w:pPr>
      <w:r>
        <w:t xml:space="preserve">Interpret customer specifications and drawings as they apply to protection and control equipment and related products</w:t>
      </w:r>
    </w:p>
    <w:p>
      <w:pPr>
        <w:pStyle w:val="Compact"/>
        <w:numPr>
          <w:numId w:val="1001"/>
          <w:ilvl w:val="0"/>
        </w:numPr>
      </w:pPr>
      <w:r>
        <w:t xml:space="preserve">Design control circuits based upon a customer specification</w:t>
      </w:r>
    </w:p>
    <w:p>
      <w:pPr>
        <w:pStyle w:val="Compact"/>
        <w:numPr>
          <w:numId w:val="1001"/>
          <w:ilvl w:val="0"/>
        </w:numPr>
      </w:pPr>
      <w:r>
        <w:t xml:space="preserve">Design, configuration, programming, tests and site commissioning</w:t>
      </w:r>
    </w:p>
    <w:p>
      <w:pPr>
        <w:pStyle w:val="Compact"/>
        <w:numPr>
          <w:numId w:val="1001"/>
          <w:ilvl w:val="0"/>
        </w:numPr>
      </w:pPr>
      <w:r>
        <w:t xml:space="preserve">Prepares Engineering, Procurement, and Construction (EPC) estimates for capital projects</w:t>
      </w:r>
    </w:p>
    <w:p>
      <w:pPr>
        <w:pStyle w:val="Compact"/>
        <w:numPr>
          <w:numId w:val="1001"/>
          <w:ilvl w:val="0"/>
        </w:numPr>
      </w:pPr>
      <w:r>
        <w:t xml:space="preserve">Manage engineering and construction contractors</w:t>
      </w:r>
    </w:p>
    <w:p>
      <w:pPr>
        <w:pStyle w:val="Compact"/>
        <w:numPr>
          <w:numId w:val="1001"/>
          <w:ilvl w:val="0"/>
        </w:numPr>
      </w:pPr>
      <w:r>
        <w:t xml:space="preserve">Review engineering packages for quality and accuracy</w:t>
      </w:r>
    </w:p>
    <w:p>
      <w:pPr>
        <w:pStyle w:val="Compact"/>
        <w:numPr>
          <w:numId w:val="1001"/>
          <w:ilvl w:val="0"/>
        </w:numPr>
      </w:pPr>
      <w:r>
        <w:t xml:space="preserve">Understand and assist in the generation of design specifications</w:t>
      </w:r>
    </w:p>
    <w:p>
      <w:pPr>
        <w:pStyle w:val="Heading2"/>
      </w:pPr>
      <w:bookmarkStart w:id="23" w:name="qualifications-for-engineering-project"/>
      <w:r>
        <w:t xml:space="preserve">Qualifications for engineering project</w:t>
      </w:r>
      <w:bookmarkEnd w:id="23"/>
    </w:p>
    <w:p>
      <w:pPr>
        <w:pStyle w:val="Compact"/>
        <w:numPr>
          <w:numId w:val="1002"/>
          <w:ilvl w:val="0"/>
        </w:numPr>
      </w:pPr>
      <w:r>
        <w:t xml:space="preserve">Associates or Bachelors Degree related to engineering or substantial work experience (8+ years)</w:t>
      </w:r>
    </w:p>
    <w:p>
      <w:pPr>
        <w:pStyle w:val="Compact"/>
        <w:numPr>
          <w:numId w:val="1002"/>
          <w:ilvl w:val="0"/>
        </w:numPr>
      </w:pPr>
      <w:r>
        <w:t xml:space="preserve">Lead other project team members</w:t>
      </w:r>
    </w:p>
    <w:p>
      <w:pPr>
        <w:pStyle w:val="Compact"/>
        <w:numPr>
          <w:numId w:val="1002"/>
          <w:ilvl w:val="0"/>
        </w:numPr>
      </w:pPr>
      <w:r>
        <w:t xml:space="preserve">Requires 5-8 years relevant experience in a high volume consumer electronics environment</w:t>
      </w:r>
    </w:p>
    <w:p>
      <w:pPr>
        <w:pStyle w:val="Compact"/>
        <w:numPr>
          <w:numId w:val="1002"/>
          <w:ilvl w:val="0"/>
        </w:numPr>
      </w:pPr>
      <w:r>
        <w:t xml:space="preserve">ITIL Service Strategy Lifecycle certification and/or ITIL Expert certification</w:t>
      </w:r>
    </w:p>
    <w:p>
      <w:pPr>
        <w:pStyle w:val="Compact"/>
        <w:numPr>
          <w:numId w:val="1002"/>
          <w:ilvl w:val="0"/>
        </w:numPr>
      </w:pPr>
      <w:r>
        <w:t xml:space="preserve">Experience working with the Emergency Services or other in UK Government organization(s)</w:t>
      </w:r>
    </w:p>
    <w:p>
      <w:pPr>
        <w:pStyle w:val="Compact"/>
        <w:numPr>
          <w:numId w:val="1002"/>
          <w:ilvl w:val="0"/>
        </w:numPr>
      </w:pPr>
      <w:r>
        <w:t xml:space="preserve">Mobile telecoms sector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2021-10-28T13:27:59Z</dcterms:created>
  <dcterms:modified xsi:type="dcterms:W3CDTF">2021-10-28T13:27:59Z</dcterms:modified>
</cp:coreProperties>
</file>