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https://www.velvetjobs.com/job-descriptions/engineering-fellow</w:t>
        </w:r>
      </w:hyperlink>
    </w:p>
    <w:p>
      <w:pPr>
        <w:pStyle w:val="Heading1"/>
      </w:pPr>
      <w:bookmarkStart w:id="21" w:name="example-of-engineering-fellow-job-description"/>
      <w:r>
        <w:t xml:space="preserve">Example of Engineering Fellow Job Description</w:t>
      </w:r>
      <w:bookmarkEnd w:id="21"/>
    </w:p>
    <w:p>
      <w:pPr>
        <w:pStyle w:val="Compact"/>
      </w:pPr>
      <w:r>
        <w:t xml:space="preserve">Our growing company is looking to fill the role of engineering fellow.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ing-fellow"/>
      <w:r>
        <w:t xml:space="preserve">Responsibilities for engineering fellow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with Components Engineering on electrical parametric test results, destructive physical analysis results, and component selection input</w:t>
      </w:r>
    </w:p>
    <w:p>
      <w:pPr>
        <w:pStyle w:val="Compact"/>
        <w:numPr>
          <w:numId w:val="1001"/>
          <w:ilvl w:val="0"/>
        </w:numPr>
      </w:pPr>
      <w:r>
        <w:t xml:space="preserve">Produce high quality scientific and/or engineering papers suitable for publication in quality journals, for client reports and granting of patents</w:t>
      </w:r>
    </w:p>
    <w:p>
      <w:pPr>
        <w:pStyle w:val="Compact"/>
        <w:numPr>
          <w:numId w:val="1001"/>
          <w:ilvl w:val="0"/>
        </w:numPr>
      </w:pPr>
      <w:r>
        <w:t xml:space="preserve">Land surface modeling</w:t>
      </w:r>
    </w:p>
    <w:p>
      <w:pPr>
        <w:pStyle w:val="Compact"/>
        <w:numPr>
          <w:numId w:val="1001"/>
          <w:ilvl w:val="0"/>
        </w:numPr>
      </w:pPr>
      <w:r>
        <w:t xml:space="preserve">Implementation of data assimilation algorithm</w:t>
      </w:r>
    </w:p>
    <w:p>
      <w:pPr>
        <w:pStyle w:val="Compact"/>
        <w:numPr>
          <w:numId w:val="1001"/>
          <w:ilvl w:val="0"/>
        </w:numPr>
      </w:pPr>
      <w:r>
        <w:t xml:space="preserve">Student supervision</w:t>
      </w:r>
    </w:p>
    <w:p>
      <w:pPr>
        <w:pStyle w:val="Compact"/>
        <w:numPr>
          <w:numId w:val="1001"/>
          <w:ilvl w:val="0"/>
        </w:numPr>
      </w:pPr>
      <w:r>
        <w:t xml:space="preserve">Technical proposal development, including technical volumes for large ($500M+) proposals</w:t>
      </w:r>
    </w:p>
    <w:p>
      <w:pPr>
        <w:pStyle w:val="Compact"/>
        <w:numPr>
          <w:numId w:val="1001"/>
          <w:ilvl w:val="0"/>
        </w:numPr>
      </w:pPr>
      <w:r>
        <w:t xml:space="preserve">Develop system and subsystem architecture compliant with system requirements</w:t>
      </w:r>
    </w:p>
    <w:p>
      <w:pPr>
        <w:pStyle w:val="Compact"/>
        <w:numPr>
          <w:numId w:val="1001"/>
          <w:ilvl w:val="0"/>
        </w:numPr>
      </w:pPr>
      <w:r>
        <w:t xml:space="preserve">Lead analysis and model in support of requirements and architecture definition</w:t>
      </w:r>
    </w:p>
    <w:p>
      <w:pPr>
        <w:pStyle w:val="Compact"/>
        <w:numPr>
          <w:numId w:val="1001"/>
          <w:ilvl w:val="0"/>
        </w:numPr>
      </w:pPr>
      <w:r>
        <w:t xml:space="preserve">Lead technical interchange meetings with customers and stakeholders</w:t>
      </w:r>
    </w:p>
    <w:p>
      <w:pPr>
        <w:pStyle w:val="Compact"/>
        <w:numPr>
          <w:numId w:val="1001"/>
          <w:ilvl w:val="0"/>
        </w:numPr>
      </w:pPr>
      <w:r>
        <w:t xml:space="preserve">With other engineering disciplines, develop next generation ideas and solutions to meet client needs before the competition</w:t>
      </w:r>
    </w:p>
    <w:p>
      <w:pPr>
        <w:pStyle w:val="Heading2"/>
      </w:pPr>
      <w:bookmarkStart w:id="23" w:name="qualifications-for-engineering-fellow"/>
      <w:r>
        <w:t xml:space="preserve">Qualifications for engineering fellow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plus years of experience leading the full life-cycle of IT development and platform support</w:t>
      </w:r>
    </w:p>
    <w:p>
      <w:pPr>
        <w:pStyle w:val="Compact"/>
        <w:numPr>
          <w:numId w:val="1002"/>
          <w:ilvl w:val="0"/>
        </w:numPr>
      </w:pPr>
      <w:r>
        <w:t xml:space="preserve">6 plus years of experience with relevant software technologies and languages</w:t>
      </w:r>
    </w:p>
    <w:p>
      <w:pPr>
        <w:pStyle w:val="Compact"/>
        <w:numPr>
          <w:numId w:val="1002"/>
          <w:ilvl w:val="0"/>
        </w:numPr>
      </w:pPr>
      <w:r>
        <w:t xml:space="preserve">2 plus years of experience with Agile including Scrum and SAFe best practices</w:t>
      </w:r>
    </w:p>
    <w:p>
      <w:pPr>
        <w:pStyle w:val="Compact"/>
        <w:numPr>
          <w:numId w:val="1002"/>
          <w:ilvl w:val="0"/>
        </w:numPr>
      </w:pPr>
      <w:r>
        <w:t xml:space="preserve">2 plus years of experience working in banking and/or financial services industries</w:t>
      </w:r>
    </w:p>
    <w:p>
      <w:pPr>
        <w:pStyle w:val="Compact"/>
        <w:numPr>
          <w:numId w:val="1002"/>
          <w:ilvl w:val="0"/>
        </w:numPr>
      </w:pPr>
      <w:r>
        <w:t xml:space="preserve">2 plus years of experience running large scale applications</w:t>
      </w:r>
    </w:p>
    <w:p>
      <w:pPr>
        <w:pStyle w:val="Compact"/>
        <w:numPr>
          <w:numId w:val="1002"/>
          <w:ilvl w:val="0"/>
        </w:numPr>
      </w:pPr>
      <w:r>
        <w:t xml:space="preserve">Minimum 12 years related work experience as described above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fello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fell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2021-10-28T12:52:22Z</dcterms:created>
  <dcterms:modified xsi:type="dcterms:W3CDTF">2021-10-28T12:52:22Z</dcterms:modified>
</cp:coreProperties>
</file>