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https://www.velvetjobs.com/job-descriptions/engineering-analyst</w:t>
        </w:r>
      </w:hyperlink>
    </w:p>
    <w:p>
      <w:pPr>
        <w:pStyle w:val="Heading1"/>
      </w:pPr>
      <w:bookmarkStart w:id="21" w:name="example-of-engineering-analyst-job-description"/>
      <w:r>
        <w:t xml:space="preserve">Example of Engineering Analyst Job Description</w:t>
      </w:r>
      <w:bookmarkEnd w:id="21"/>
    </w:p>
    <w:p>
      <w:pPr>
        <w:pStyle w:val="Compact"/>
      </w:pPr>
      <w:r>
        <w:t xml:space="preserve">Our company is growing rapidly and is looking for an engineering analyst. To join our growing team, please review the list of responsibilities and qualifications.</w:t>
      </w:r>
    </w:p>
    <w:p>
      <w:pPr>
        <w:pStyle w:val="Heading2"/>
      </w:pPr>
      <w:bookmarkStart w:id="22" w:name="responsibilities-for-engineering-analyst"/>
      <w:r>
        <w:t xml:space="preserve">Responsibilities for engineering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analyst will be creating new network systems based on engineering drawings</w:t>
      </w:r>
    </w:p>
    <w:p>
      <w:pPr>
        <w:pStyle w:val="Compact"/>
        <w:numPr>
          <w:numId w:val="1001"/>
          <w:ilvl w:val="0"/>
        </w:numPr>
      </w:pPr>
      <w:r>
        <w:t xml:space="preserve">Ability to Read and understand CLR’s</w:t>
      </w:r>
    </w:p>
    <w:p>
      <w:pPr>
        <w:pStyle w:val="Compact"/>
        <w:numPr>
          <w:numId w:val="1001"/>
          <w:ilvl w:val="0"/>
        </w:numPr>
      </w:pPr>
      <w:r>
        <w:t xml:space="preserve">Deescalating and resolving disputes</w:t>
      </w:r>
    </w:p>
    <w:p>
      <w:pPr>
        <w:pStyle w:val="Compact"/>
        <w:numPr>
          <w:numId w:val="1001"/>
          <w:ilvl w:val="0"/>
        </w:numPr>
      </w:pPr>
      <w:r>
        <w:t xml:space="preserve">Applying known standards and guidelines to unusual or non-recurring events</w:t>
      </w:r>
    </w:p>
    <w:p>
      <w:pPr>
        <w:pStyle w:val="Compact"/>
        <w:numPr>
          <w:numId w:val="1001"/>
          <w:ilvl w:val="0"/>
        </w:numPr>
      </w:pPr>
      <w:r>
        <w:t xml:space="preserve">Analyzation of issues and information to formulate conclusions and recommendations</w:t>
      </w:r>
    </w:p>
    <w:p>
      <w:pPr>
        <w:pStyle w:val="Compact"/>
        <w:numPr>
          <w:numId w:val="1001"/>
          <w:ilvl w:val="0"/>
        </w:numPr>
      </w:pPr>
      <w:r>
        <w:t xml:space="preserve">Maintaining accurate records regarding documentation and actions</w:t>
      </w:r>
    </w:p>
    <w:p>
      <w:pPr>
        <w:pStyle w:val="Compact"/>
        <w:numPr>
          <w:numId w:val="1001"/>
          <w:ilvl w:val="0"/>
        </w:numPr>
      </w:pPr>
      <w:r>
        <w:t xml:space="preserve">Analysis and reporting of data regarding pole attachment-related issues</w:t>
      </w:r>
    </w:p>
    <w:p>
      <w:pPr>
        <w:pStyle w:val="Compact"/>
        <w:numPr>
          <w:numId w:val="1001"/>
          <w:ilvl w:val="0"/>
        </w:numPr>
      </w:pPr>
      <w:r>
        <w:t xml:space="preserve">Creating and maintaining accurate records regarding documentation and activities performed by our groups</w:t>
      </w:r>
    </w:p>
    <w:p>
      <w:pPr>
        <w:pStyle w:val="Compact"/>
        <w:numPr>
          <w:numId w:val="1001"/>
          <w:ilvl w:val="0"/>
        </w:numPr>
      </w:pPr>
      <w:r>
        <w:t xml:space="preserve">Key member responsible for maintaining Network Development &amp; Management records, ensuring records are accurate and updated</w:t>
      </w:r>
    </w:p>
    <w:p>
      <w:pPr>
        <w:pStyle w:val="Compact"/>
        <w:numPr>
          <w:numId w:val="1001"/>
          <w:ilvl w:val="0"/>
        </w:numPr>
      </w:pPr>
      <w:r>
        <w:t xml:space="preserve">Responsible for auditing and analyzing data related to projects</w:t>
      </w:r>
    </w:p>
    <w:p>
      <w:pPr>
        <w:pStyle w:val="Heading2"/>
      </w:pPr>
      <w:bookmarkStart w:id="23" w:name="qualifications-for-engineering-analyst"/>
      <w:r>
        <w:t xml:space="preserve">Qualifications for engineering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professional conduct to external and internal customers</w:t>
      </w:r>
    </w:p>
    <w:p>
      <w:pPr>
        <w:pStyle w:val="Compact"/>
        <w:numPr>
          <w:numId w:val="1002"/>
          <w:ilvl w:val="0"/>
        </w:numPr>
      </w:pPr>
      <w:r>
        <w:t xml:space="preserve">Other budgetary tasks as assigned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computers and technology</w:t>
      </w:r>
    </w:p>
    <w:p>
      <w:pPr>
        <w:pStyle w:val="Compact"/>
        <w:numPr>
          <w:numId w:val="1002"/>
          <w:ilvl w:val="0"/>
        </w:numPr>
      </w:pPr>
      <w:r>
        <w:t xml:space="preserve">Excellent with time management, multi-tasking, and prioritizing projects</w:t>
      </w:r>
    </w:p>
    <w:p>
      <w:pPr>
        <w:pStyle w:val="Compact"/>
        <w:numPr>
          <w:numId w:val="1002"/>
          <w:ilvl w:val="0"/>
        </w:numPr>
      </w:pPr>
      <w:r>
        <w:t xml:space="preserve">BA/BS Degree in Business Administration preferred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in Budget Analyst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2021-10-28T13:27:05Z</dcterms:created>
  <dcterms:modified xsi:type="dcterms:W3CDTF">2021-10-28T13:27:05Z</dcterms:modified>
</cp:coreProperties>
</file>