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https://www.velvetjobs.com/job-descriptions/engineer-tech</w:t>
        </w:r>
      </w:hyperlink>
    </w:p>
    <w:p>
      <w:pPr>
        <w:pStyle w:val="Heading1"/>
      </w:pPr>
      <w:bookmarkStart w:id="21" w:name="example-of-engineer-tech-job-description"/>
      <w:r>
        <w:t xml:space="preserve">Example of Engineer Tech Job Description</w:t>
      </w:r>
      <w:bookmarkEnd w:id="21"/>
    </w:p>
    <w:p>
      <w:pPr>
        <w:pStyle w:val="Compact"/>
      </w:pPr>
      <w:r>
        <w:t xml:space="preserve">Our innovative and growing company is hiring for an engineer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tech"/>
      <w:r>
        <w:t xml:space="preserve">Responsibilities for engineer tech</w:t>
      </w:r>
      <w:bookmarkEnd w:id="22"/>
    </w:p>
    <w:p>
      <w:pPr>
        <w:pStyle w:val="Compact"/>
        <w:numPr>
          <w:numId w:val="1001"/>
          <w:ilvl w:val="0"/>
        </w:numPr>
      </w:pPr>
      <w:r>
        <w:t xml:space="preserve">This position will implement approved software changes to configured software baselines utilizing established processes and procedures</w:t>
      </w:r>
    </w:p>
    <w:p>
      <w:pPr>
        <w:pStyle w:val="Compact"/>
        <w:numPr>
          <w:numId w:val="1001"/>
          <w:ilvl w:val="0"/>
        </w:numPr>
      </w:pPr>
      <w:r>
        <w:t xml:space="preserve">Perform software troubleshooting and discrepancy resolution</w:t>
      </w:r>
    </w:p>
    <w:p>
      <w:pPr>
        <w:pStyle w:val="Compact"/>
        <w:numPr>
          <w:numId w:val="1001"/>
          <w:ilvl w:val="0"/>
        </w:numPr>
      </w:pPr>
      <w:r>
        <w:t xml:space="preserve">Define change requirements and establish engineering approach to modify configured Training System baseline software, hardware and documentation</w:t>
      </w:r>
    </w:p>
    <w:p>
      <w:pPr>
        <w:pStyle w:val="Compact"/>
        <w:numPr>
          <w:numId w:val="1001"/>
          <w:ilvl w:val="0"/>
        </w:numPr>
      </w:pPr>
      <w:r>
        <w:t xml:space="preserve">Ensure software and quality standards are met</w:t>
      </w:r>
    </w:p>
    <w:p>
      <w:pPr>
        <w:pStyle w:val="Compact"/>
        <w:numPr>
          <w:numId w:val="1001"/>
          <w:ilvl w:val="0"/>
        </w:numPr>
      </w:pPr>
      <w:r>
        <w:t xml:space="preserve">Oversee all aspects of the data center's critical physical infrastructure</w:t>
      </w:r>
    </w:p>
    <w:p>
      <w:pPr>
        <w:pStyle w:val="Compact"/>
        <w:numPr>
          <w:numId w:val="1001"/>
          <w:ilvl w:val="0"/>
        </w:numPr>
      </w:pPr>
      <w:r>
        <w:t xml:space="preserve">Routinely operate as the afterhours primary on-call for the data centers in the region</w:t>
      </w:r>
    </w:p>
    <w:p>
      <w:pPr>
        <w:pStyle w:val="Compact"/>
        <w:numPr>
          <w:numId w:val="1001"/>
          <w:ilvl w:val="0"/>
        </w:numPr>
      </w:pPr>
      <w:r>
        <w:t xml:space="preserve">Opening, updating and reporting on customer cases opened through VCE ticketing system</w:t>
      </w:r>
    </w:p>
    <w:p>
      <w:pPr>
        <w:pStyle w:val="Compact"/>
        <w:numPr>
          <w:numId w:val="1001"/>
          <w:ilvl w:val="0"/>
        </w:numPr>
      </w:pPr>
      <w:r>
        <w:t xml:space="preserve">Applies basic technical expertise using standard operating and diagnostic procedures to resolve intermediate level issues</w:t>
      </w:r>
    </w:p>
    <w:p>
      <w:pPr>
        <w:pStyle w:val="Compact"/>
        <w:numPr>
          <w:numId w:val="1001"/>
          <w:ilvl w:val="0"/>
        </w:numPr>
      </w:pPr>
      <w:r>
        <w:t xml:space="preserve">Will participate in the maintenance of eService applications such as, Knowledgebase content, Support forums, CRM</w:t>
      </w:r>
    </w:p>
    <w:p>
      <w:pPr>
        <w:pStyle w:val="Compact"/>
        <w:numPr>
          <w:numId w:val="1001"/>
          <w:ilvl w:val="0"/>
        </w:numPr>
      </w:pPr>
      <w:r>
        <w:t xml:space="preserve">Validates technical information and disseminates information as needed</w:t>
      </w:r>
    </w:p>
    <w:p>
      <w:pPr>
        <w:pStyle w:val="Heading2"/>
      </w:pPr>
      <w:bookmarkStart w:id="23" w:name="qualifications-for-engineer-tech"/>
      <w:r>
        <w:t xml:space="preserve">Qualifications for engineer tech</w:t>
      </w:r>
      <w:bookmarkEnd w:id="23"/>
    </w:p>
    <w:p>
      <w:pPr>
        <w:pStyle w:val="Compact"/>
        <w:numPr>
          <w:numId w:val="1002"/>
          <w:ilvl w:val="0"/>
        </w:numPr>
      </w:pPr>
      <w:r>
        <w:t xml:space="preserve">Experience working on Search Engine Relevance/Ranking models</w:t>
      </w:r>
    </w:p>
    <w:p>
      <w:pPr>
        <w:pStyle w:val="Compact"/>
        <w:numPr>
          <w:numId w:val="1002"/>
          <w:ilvl w:val="0"/>
        </w:numPr>
      </w:pPr>
      <w:r>
        <w:t xml:space="preserve">Experience in Ant and/or Gradle</w:t>
      </w:r>
    </w:p>
    <w:p>
      <w:pPr>
        <w:pStyle w:val="Compact"/>
        <w:numPr>
          <w:numId w:val="1002"/>
          <w:ilvl w:val="0"/>
        </w:numPr>
      </w:pPr>
      <w:r>
        <w:t xml:space="preserve">Serves as an individual contributor team member</w:t>
      </w:r>
    </w:p>
    <w:p>
      <w:pPr>
        <w:pStyle w:val="Compact"/>
        <w:numPr>
          <w:numId w:val="1002"/>
          <w:ilvl w:val="0"/>
        </w:numPr>
      </w:pPr>
      <w:r>
        <w:t xml:space="preserve">Experience with data manipulation and secure transfer of SQL and MySQL database information</w:t>
      </w:r>
    </w:p>
    <w:p>
      <w:pPr>
        <w:pStyle w:val="Compact"/>
        <w:numPr>
          <w:numId w:val="1002"/>
          <w:ilvl w:val="0"/>
        </w:numPr>
      </w:pPr>
      <w:r>
        <w:t xml:space="preserve">Able to understand, use and apply other software applications as needed</w:t>
      </w:r>
    </w:p>
    <w:p>
      <w:pPr>
        <w:pStyle w:val="Compact"/>
        <w:numPr>
          <w:numId w:val="1002"/>
          <w:ilvl w:val="0"/>
        </w:numPr>
      </w:pPr>
      <w:r>
        <w:t xml:space="preserve">Software infrastructure experience should include distributed server solutions with rigorous quality, scalability, robustness and reliability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2021-10-28T12:59:52Z</dcterms:created>
  <dcterms:modified xsi:type="dcterms:W3CDTF">2021-10-28T12:59:52Z</dcterms:modified>
</cp:coreProperties>
</file>