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https://www.velvetjobs.com/job-descriptions/engineer-quality</w:t>
        </w:r>
      </w:hyperlink>
    </w:p>
    <w:p>
      <w:pPr>
        <w:pStyle w:val="Heading1"/>
      </w:pPr>
      <w:bookmarkStart w:id="21" w:name="example-of-engineer-quality-job-description"/>
      <w:r>
        <w:t xml:space="preserve">Example of Engineer, Quality Job Description</w:t>
      </w:r>
      <w:bookmarkEnd w:id="21"/>
    </w:p>
    <w:p>
      <w:pPr>
        <w:pStyle w:val="Compact"/>
      </w:pPr>
      <w:r>
        <w:t xml:space="preserve">Our innovative and growing company is hiring for an engineer, quality. If you are looking for an exciting place to work, please take a look at the list of qualifications below.</w:t>
      </w:r>
    </w:p>
    <w:p>
      <w:pPr>
        <w:pStyle w:val="Heading2"/>
      </w:pPr>
      <w:bookmarkStart w:id="22" w:name="responsibilities-for-engineer-quality"/>
      <w:r>
        <w:t xml:space="preserve">Responsibilities for engineer, quality</w:t>
      </w:r>
      <w:bookmarkEnd w:id="22"/>
    </w:p>
    <w:p>
      <w:pPr>
        <w:pStyle w:val="Compact"/>
        <w:numPr>
          <w:numId w:val="1001"/>
          <w:ilvl w:val="0"/>
        </w:numPr>
      </w:pPr>
      <w:r>
        <w:t xml:space="preserve">Lead the assessment of the effectiveness of corrective action plans though statistical tools and institute appropriate follow-up actions</w:t>
      </w:r>
    </w:p>
    <w:p>
      <w:pPr>
        <w:pStyle w:val="Compact"/>
        <w:numPr>
          <w:numId w:val="1001"/>
          <w:ilvl w:val="0"/>
        </w:numPr>
      </w:pPr>
      <w:r>
        <w:t xml:space="preserve">Develop and improve Quality Management System elements to ensure compliance with standards and facilitate product conformance to requirements</w:t>
      </w:r>
    </w:p>
    <w:p>
      <w:pPr>
        <w:pStyle w:val="Compact"/>
        <w:numPr>
          <w:numId w:val="1001"/>
          <w:ilvl w:val="0"/>
        </w:numPr>
      </w:pPr>
      <w:r>
        <w:t xml:space="preserve">Perform audits of the quality systems to assure effectiveness and compliance to all corporate and local policies, to national and international standards and legislation</w:t>
      </w:r>
    </w:p>
    <w:p>
      <w:pPr>
        <w:pStyle w:val="Compact"/>
        <w:numPr>
          <w:numId w:val="1001"/>
          <w:ilvl w:val="0"/>
        </w:numPr>
      </w:pPr>
      <w:r>
        <w:t xml:space="preserve">Identify and report quality problems or trends based on data from a variety of sources</w:t>
      </w:r>
    </w:p>
    <w:p>
      <w:pPr>
        <w:pStyle w:val="Compact"/>
        <w:numPr>
          <w:numId w:val="1001"/>
          <w:ilvl w:val="0"/>
        </w:numPr>
      </w:pPr>
      <w:r>
        <w:t xml:space="preserve">Initiate, implement, and support TQOC reduction activities</w:t>
      </w:r>
    </w:p>
    <w:p>
      <w:pPr>
        <w:pStyle w:val="Compact"/>
        <w:numPr>
          <w:numId w:val="1001"/>
          <w:ilvl w:val="0"/>
        </w:numPr>
      </w:pPr>
      <w:r>
        <w:t xml:space="preserve">Review all documentation related to product quality such as test procedures, design drawings and changes, process procedures, procurement documents, and operation sheets, and approve as appropriate to ensure product and process conformance</w:t>
      </w:r>
    </w:p>
    <w:p>
      <w:pPr>
        <w:pStyle w:val="Compact"/>
        <w:numPr>
          <w:numId w:val="1001"/>
          <w:ilvl w:val="0"/>
        </w:numPr>
      </w:pPr>
      <w:r>
        <w:t xml:space="preserve">Develop and write quality plans, procedures, and assist in defining testing/validation plans for new or revised products</w:t>
      </w:r>
    </w:p>
    <w:p>
      <w:pPr>
        <w:pStyle w:val="Compact"/>
        <w:numPr>
          <w:numId w:val="1001"/>
          <w:ilvl w:val="0"/>
        </w:numPr>
      </w:pPr>
      <w:r>
        <w:t xml:space="preserve">Evaluate customer complaints and product returns to identify any failure trends performing failure analysis</w:t>
      </w:r>
    </w:p>
    <w:p>
      <w:pPr>
        <w:pStyle w:val="Compact"/>
        <w:numPr>
          <w:numId w:val="1001"/>
          <w:ilvl w:val="0"/>
        </w:numPr>
      </w:pPr>
      <w:r>
        <w:t xml:space="preserve">Serve as liaison with suppliers to facilitate corrective action and continuous improvement of purchased materials</w:t>
      </w:r>
    </w:p>
    <w:p>
      <w:pPr>
        <w:pStyle w:val="Compact"/>
        <w:numPr>
          <w:numId w:val="1001"/>
          <w:ilvl w:val="0"/>
        </w:numPr>
      </w:pPr>
      <w:r>
        <w:t xml:space="preserve">Promote and practice continuous improvement through use of quality tools and training</w:t>
      </w:r>
    </w:p>
    <w:p>
      <w:pPr>
        <w:pStyle w:val="Heading2"/>
      </w:pPr>
      <w:bookmarkStart w:id="23" w:name="qualifications-for-engineer-quality"/>
      <w:r>
        <w:t xml:space="preserve">Qualifications for engineer, quality</w:t>
      </w:r>
      <w:bookmarkEnd w:id="23"/>
    </w:p>
    <w:p>
      <w:pPr>
        <w:pStyle w:val="Compact"/>
        <w:numPr>
          <w:numId w:val="1002"/>
          <w:ilvl w:val="0"/>
        </w:numPr>
      </w:pPr>
      <w:r>
        <w:t xml:space="preserve">Interacts with customers and supplier representatives on quality issues</w:t>
      </w:r>
    </w:p>
    <w:p>
      <w:pPr>
        <w:pStyle w:val="Compact"/>
        <w:numPr>
          <w:numId w:val="1002"/>
          <w:ilvl w:val="0"/>
        </w:numPr>
      </w:pPr>
      <w:r>
        <w:t xml:space="preserve">Works well with people and teams and can be a change agent to lead and evolve a culture of quality and continuous improvement</w:t>
      </w:r>
    </w:p>
    <w:p>
      <w:pPr>
        <w:pStyle w:val="Compact"/>
        <w:numPr>
          <w:numId w:val="1002"/>
          <w:ilvl w:val="0"/>
        </w:numPr>
      </w:pPr>
      <w:r>
        <w:t xml:space="preserve">2 to 4 years’ experience in Quality Engineering, Materials Engineering, or Welding Engineering</w:t>
      </w:r>
    </w:p>
    <w:p>
      <w:pPr>
        <w:pStyle w:val="Compact"/>
        <w:numPr>
          <w:numId w:val="1002"/>
          <w:ilvl w:val="0"/>
        </w:numPr>
      </w:pPr>
      <w:r>
        <w:t xml:space="preserve">Working Experience with AIAG advanced quality planning (APQP), failure mode and effects analysis (FMEA), Statistical Process Control (SPC), PPAP, TS16949, PSO, internal auditing, and structured problem solving is desired</w:t>
      </w:r>
    </w:p>
    <w:p>
      <w:pPr>
        <w:pStyle w:val="Compact"/>
        <w:numPr>
          <w:numId w:val="1002"/>
          <w:ilvl w:val="0"/>
        </w:numPr>
      </w:pPr>
      <w:r>
        <w:t xml:space="preserve">Experience with advanced quality planning (AQP), failure mode and effects analysis (FMEA), Statistical Process Control (SPC), QS9000 and structural problem solving</w:t>
      </w:r>
    </w:p>
    <w:p>
      <w:pPr>
        <w:pStyle w:val="Compact"/>
        <w:numPr>
          <w:numId w:val="1002"/>
          <w:ilvl w:val="0"/>
        </w:numPr>
      </w:pPr>
      <w:r>
        <w:t xml:space="preserve">Bachelors degree in Engineering or Quality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2021-10-28T13:28:07Z</dcterms:created>
  <dcterms:modified xsi:type="dcterms:W3CDTF">2021-10-28T13:28:07Z</dcterms:modified>
</cp:coreProperties>
</file>