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https://www.velvetjobs.com/job-descriptions/engineer-project</w:t>
        </w:r>
      </w:hyperlink>
    </w:p>
    <w:p>
      <w:pPr>
        <w:pStyle w:val="Heading1"/>
      </w:pPr>
      <w:bookmarkStart w:id="21" w:name="example-of-engineer-project-job-description"/>
      <w:r>
        <w:t xml:space="preserve">Example of Engineer Project Job Description</w:t>
      </w:r>
      <w:bookmarkEnd w:id="21"/>
    </w:p>
    <w:p>
      <w:pPr>
        <w:pStyle w:val="Compact"/>
      </w:pPr>
      <w:r>
        <w:t xml:space="preserve">Our company is growing rapidly and is hiring for an engineer project. If you are looking for an exciting place to work, please take a look at the list of qualifications below.</w:t>
      </w:r>
    </w:p>
    <w:p>
      <w:pPr>
        <w:pStyle w:val="Heading2"/>
      </w:pPr>
      <w:bookmarkStart w:id="22" w:name="responsibilities-for-engineer-project"/>
      <w:r>
        <w:t xml:space="preserve">Responsibilities for engineer project</w:t>
      </w:r>
      <w:bookmarkEnd w:id="22"/>
    </w:p>
    <w:p>
      <w:pPr>
        <w:pStyle w:val="Compact"/>
        <w:numPr>
          <w:numId w:val="1001"/>
          <w:ilvl w:val="0"/>
        </w:numPr>
      </w:pPr>
      <w:r>
        <w:t xml:space="preserve">Submit weekly report to the owner containing project status</w:t>
      </w:r>
    </w:p>
    <w:p>
      <w:pPr>
        <w:pStyle w:val="Compact"/>
        <w:numPr>
          <w:numId w:val="1001"/>
          <w:ilvl w:val="0"/>
        </w:numPr>
      </w:pPr>
      <w:r>
        <w:t xml:space="preserve">Prepare set of red line As-Built drawings for the owner’s archive</w:t>
      </w:r>
    </w:p>
    <w:p>
      <w:pPr>
        <w:pStyle w:val="Compact"/>
        <w:numPr>
          <w:numId w:val="1001"/>
          <w:ilvl w:val="0"/>
        </w:numPr>
      </w:pPr>
      <w:r>
        <w:t xml:space="preserve">Capable of reviewing existing chemical processes, writing reports, specifying equipment and control strategies, developing cost estimates, tracking schedules, developing and submitting Capital Project Requests (RACE)</w:t>
      </w:r>
    </w:p>
    <w:p>
      <w:pPr>
        <w:pStyle w:val="Compact"/>
        <w:numPr>
          <w:numId w:val="1001"/>
          <w:ilvl w:val="0"/>
        </w:numPr>
      </w:pPr>
      <w:r>
        <w:t xml:space="preserve">Individual must be an independent worker, a self-starter and motivated</w:t>
      </w:r>
    </w:p>
    <w:p>
      <w:pPr>
        <w:pStyle w:val="Compact"/>
        <w:numPr>
          <w:numId w:val="1001"/>
          <w:ilvl w:val="0"/>
        </w:numPr>
      </w:pPr>
      <w:r>
        <w:t xml:space="preserve">Responsible for keeping the plant P&amp;ID's, plant drawings, loop sheets, and instrument database accurate</w:t>
      </w:r>
    </w:p>
    <w:p>
      <w:pPr>
        <w:pStyle w:val="Compact"/>
        <w:numPr>
          <w:numId w:val="1001"/>
          <w:ilvl w:val="0"/>
        </w:numPr>
      </w:pPr>
      <w:r>
        <w:t xml:space="preserve">Responsible for ensuring that the new installations are constructed according to the original design, identifying the possible deviations and helping to implement the necessary corrections on time and cost</w:t>
      </w:r>
    </w:p>
    <w:p>
      <w:pPr>
        <w:pStyle w:val="Compact"/>
        <w:numPr>
          <w:numId w:val="1001"/>
          <w:ilvl w:val="0"/>
        </w:numPr>
      </w:pPr>
      <w:r>
        <w:t xml:space="preserve">Participate in the drafting of all documents to acquire governmental approvals and authorization</w:t>
      </w:r>
    </w:p>
    <w:p>
      <w:pPr>
        <w:pStyle w:val="Compact"/>
        <w:numPr>
          <w:numId w:val="1001"/>
          <w:ilvl w:val="0"/>
        </w:numPr>
      </w:pPr>
      <w:r>
        <w:t xml:space="preserve">Complete required project documentation for closure of capital projects</w:t>
      </w:r>
    </w:p>
    <w:p>
      <w:pPr>
        <w:pStyle w:val="Compact"/>
        <w:numPr>
          <w:numId w:val="1001"/>
          <w:ilvl w:val="0"/>
        </w:numPr>
      </w:pPr>
      <w:r>
        <w:t xml:space="preserve">Adhere to all Process Safety procedures including Management of Change (MOC) and Prestart-Up Safety Reviews (PSSUR)</w:t>
      </w:r>
    </w:p>
    <w:p>
      <w:pPr>
        <w:pStyle w:val="Compact"/>
        <w:numPr>
          <w:numId w:val="1001"/>
          <w:ilvl w:val="0"/>
        </w:numPr>
      </w:pPr>
      <w:r>
        <w:t xml:space="preserve">Manage all resources internally or externally as necessary to obtain or review final site due diligence required to finalize scope, project costs, schedule, energy output, and risks with an independent EPC contractor or developer</w:t>
      </w:r>
    </w:p>
    <w:p>
      <w:pPr>
        <w:pStyle w:val="Heading2"/>
      </w:pPr>
      <w:bookmarkStart w:id="23" w:name="qualifications-for-engineer-project"/>
      <w:r>
        <w:t xml:space="preserve">Qualifications for engineer project</w:t>
      </w:r>
      <w:bookmarkEnd w:id="23"/>
    </w:p>
    <w:p>
      <w:pPr>
        <w:pStyle w:val="Compact"/>
        <w:numPr>
          <w:numId w:val="1002"/>
          <w:ilvl w:val="0"/>
        </w:numPr>
      </w:pPr>
      <w:r>
        <w:t xml:space="preserve">Bachelor's Degree in Mechanical/ Electrical Engineering with minimum 5 years of experience in engineering OR construction/maintenance-related experience with a 2 year engineering technology degree</w:t>
      </w:r>
    </w:p>
    <w:p>
      <w:pPr>
        <w:pStyle w:val="Compact"/>
        <w:numPr>
          <w:numId w:val="1002"/>
          <w:ilvl w:val="0"/>
        </w:numPr>
      </w:pPr>
      <w:r>
        <w:t xml:space="preserve">Must have proven experience in performance managing contractors to ensure project delivery</w:t>
      </w:r>
    </w:p>
    <w:p>
      <w:pPr>
        <w:pStyle w:val="Compact"/>
        <w:numPr>
          <w:numId w:val="1002"/>
          <w:ilvl w:val="0"/>
        </w:numPr>
      </w:pPr>
      <w:r>
        <w:t xml:space="preserve">Ability to lead a multi-discipline team within a matrix organization</w:t>
      </w:r>
    </w:p>
    <w:p>
      <w:pPr>
        <w:pStyle w:val="Compact"/>
        <w:numPr>
          <w:numId w:val="1002"/>
          <w:ilvl w:val="0"/>
        </w:numPr>
      </w:pPr>
      <w:r>
        <w:t xml:space="preserve">Must have strong planning skills, ability to multitask and work with minimal supervision</w:t>
      </w:r>
    </w:p>
    <w:p>
      <w:pPr>
        <w:pStyle w:val="Compact"/>
        <w:numPr>
          <w:numId w:val="1002"/>
          <w:ilvl w:val="0"/>
        </w:numPr>
      </w:pPr>
      <w:r>
        <w:t xml:space="preserve">Possess strong work ethics with a proactive approach to successful project delivery</w:t>
      </w:r>
    </w:p>
    <w:p>
      <w:pPr>
        <w:pStyle w:val="Compact"/>
        <w:numPr>
          <w:numId w:val="1002"/>
          <w:ilvl w:val="0"/>
        </w:numPr>
      </w:pPr>
      <w:r>
        <w:t xml:space="preserve">TS16949 quality system requirements are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proj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2021-10-28T18:38:49Z</dcterms:created>
  <dcterms:modified xsi:type="dcterms:W3CDTF">2021-10-28T18:38:49Z</dcterms:modified>
</cp:coreProperties>
</file>