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https://www.velvetjobs.com/job-descriptions/engineer-network</w:t>
        </w:r>
      </w:hyperlink>
    </w:p>
    <w:p>
      <w:pPr>
        <w:pStyle w:val="Heading1"/>
      </w:pPr>
      <w:bookmarkStart w:id="21" w:name="example-of-engineer-network-job-description"/>
      <w:r>
        <w:t xml:space="preserve">Example of Engineer Network Job Description</w:t>
      </w:r>
      <w:bookmarkEnd w:id="21"/>
    </w:p>
    <w:p>
      <w:pPr>
        <w:pStyle w:val="Compact"/>
      </w:pPr>
      <w:r>
        <w:t xml:space="preserve">Our company is growing rapidly and is searching for experienced candidates for the position of engineer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network"/>
      <w:r>
        <w:t xml:space="preserve">Responsibilities for engineer network</w:t>
      </w:r>
      <w:bookmarkEnd w:id="22"/>
    </w:p>
    <w:p>
      <w:pPr>
        <w:pStyle w:val="Compact"/>
        <w:numPr>
          <w:numId w:val="1001"/>
          <w:ilvl w:val="0"/>
        </w:numPr>
      </w:pPr>
      <w:r>
        <w:t xml:space="preserve">Assist with scheduled network failover testing and BCP testing according to pre-defined schedules</w:t>
      </w:r>
    </w:p>
    <w:p>
      <w:pPr>
        <w:pStyle w:val="Compact"/>
        <w:numPr>
          <w:numId w:val="1001"/>
          <w:ilvl w:val="0"/>
        </w:numPr>
      </w:pPr>
      <w:r>
        <w:t xml:space="preserve">Assist in the troubleshooting of highly complex network problems and act as a high level escalation point for Network Operations Engineers</w:t>
      </w:r>
    </w:p>
    <w:p>
      <w:pPr>
        <w:pStyle w:val="Compact"/>
        <w:numPr>
          <w:numId w:val="1001"/>
          <w:ilvl w:val="0"/>
        </w:numPr>
      </w:pPr>
      <w:r>
        <w:t xml:space="preserve">Assist with design and deployment of voice and data network infrastructure to support projects and continued business operations on a global basis</w:t>
      </w:r>
    </w:p>
    <w:p>
      <w:pPr>
        <w:pStyle w:val="Compact"/>
        <w:numPr>
          <w:numId w:val="1001"/>
          <w:ilvl w:val="0"/>
        </w:numPr>
      </w:pPr>
      <w:r>
        <w:t xml:space="preserve">Collaborate with cross-functional teams to complete ad-hoc projects and perform other duties as assigned</w:t>
      </w:r>
    </w:p>
    <w:p>
      <w:pPr>
        <w:pStyle w:val="Compact"/>
        <w:numPr>
          <w:numId w:val="1001"/>
          <w:ilvl w:val="0"/>
        </w:numPr>
      </w:pPr>
      <w:r>
        <w:t xml:space="preserve">Bachelor’s degree or equivalent experience and a minimum of four years of IP networking experience in a LAN environment or the equivalent combination of education and experience</w:t>
      </w:r>
    </w:p>
    <w:p>
      <w:pPr>
        <w:pStyle w:val="Compact"/>
        <w:numPr>
          <w:numId w:val="1001"/>
          <w:ilvl w:val="0"/>
        </w:numPr>
      </w:pPr>
      <w:r>
        <w:t xml:space="preserve">Intermediate knowledge of network technologies, protocols, and standards such as Ethernet, VLANs, IPv4, ARP, TCP, UDP, Spanning Tree, LACP, and LLDP</w:t>
      </w:r>
    </w:p>
    <w:p>
      <w:pPr>
        <w:pStyle w:val="Compact"/>
        <w:numPr>
          <w:numId w:val="1001"/>
          <w:ilvl w:val="0"/>
        </w:numPr>
      </w:pPr>
      <w:r>
        <w:t xml:space="preserve">Demonstrated ability to conduct network diagnostic tests and analyze the results using test equipment and computer systems at an intermediate level</w:t>
      </w:r>
    </w:p>
    <w:p>
      <w:pPr>
        <w:pStyle w:val="Compact"/>
        <w:numPr>
          <w:numId w:val="1001"/>
          <w:ilvl w:val="0"/>
        </w:numPr>
      </w:pPr>
      <w:r>
        <w:t xml:space="preserve">Experience with a UNIX command line environment</w:t>
      </w:r>
    </w:p>
    <w:p>
      <w:pPr>
        <w:pStyle w:val="Compact"/>
        <w:numPr>
          <w:numId w:val="1001"/>
          <w:ilvl w:val="0"/>
        </w:numPr>
      </w:pPr>
      <w:r>
        <w:t xml:space="preserve">Provide network architecture review by identifying weaknesses and deviations from best practice and standards</w:t>
      </w:r>
    </w:p>
    <w:p>
      <w:pPr>
        <w:pStyle w:val="Compact"/>
        <w:numPr>
          <w:numId w:val="1001"/>
          <w:ilvl w:val="0"/>
        </w:numPr>
      </w:pPr>
      <w:r>
        <w:t xml:space="preserve">Participate in architectural and topology design, new technology evaluation and integration planning activities to enhance functionality and reduce network environment risk</w:t>
      </w:r>
    </w:p>
    <w:p>
      <w:pPr>
        <w:pStyle w:val="Heading2"/>
      </w:pPr>
      <w:bookmarkStart w:id="23" w:name="qualifications-for-engineer-network"/>
      <w:r>
        <w:t xml:space="preserve">Qualifications for engineer network</w:t>
      </w:r>
      <w:bookmarkEnd w:id="23"/>
    </w:p>
    <w:p>
      <w:pPr>
        <w:pStyle w:val="Compact"/>
        <w:numPr>
          <w:numId w:val="1002"/>
          <w:ilvl w:val="0"/>
        </w:numPr>
      </w:pPr>
      <w:r>
        <w:t xml:space="preserve">Proficient in WLAN and WAP configuration and troubleshooting</w:t>
      </w:r>
    </w:p>
    <w:p>
      <w:pPr>
        <w:pStyle w:val="Compact"/>
        <w:numPr>
          <w:numId w:val="1002"/>
          <w:ilvl w:val="0"/>
        </w:numPr>
      </w:pPr>
      <w:r>
        <w:t xml:space="preserve">Firewall pinholes, load balancing, proxy management</w:t>
      </w:r>
    </w:p>
    <w:p>
      <w:pPr>
        <w:pStyle w:val="Compact"/>
        <w:numPr>
          <w:numId w:val="1002"/>
          <w:ilvl w:val="0"/>
        </w:numPr>
      </w:pPr>
      <w:r>
        <w:t xml:space="preserve">ACL config, manage, troubleshoot</w:t>
      </w:r>
    </w:p>
    <w:p>
      <w:pPr>
        <w:pStyle w:val="Compact"/>
        <w:numPr>
          <w:numId w:val="1002"/>
          <w:ilvl w:val="0"/>
        </w:numPr>
      </w:pPr>
      <w:r>
        <w:t xml:space="preserve">VPN planning, config, implementation, manage, troubleshoot</w:t>
      </w:r>
    </w:p>
    <w:p>
      <w:pPr>
        <w:pStyle w:val="Compact"/>
        <w:numPr>
          <w:numId w:val="1002"/>
          <w:ilvl w:val="0"/>
        </w:numPr>
      </w:pPr>
      <w:r>
        <w:t xml:space="preserve">Experience with TACACS+, RADIUS, Kerberos, CHAP, MS-CHAP, EAP</w:t>
      </w:r>
    </w:p>
    <w:p>
      <w:pPr>
        <w:pStyle w:val="Compact"/>
        <w:numPr>
          <w:numId w:val="1002"/>
          <w:ilvl w:val="0"/>
        </w:numPr>
      </w:pPr>
      <w:r>
        <w:t xml:space="preserve">Experience with DMZ configuration &amp; deployment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2021-10-28T18:39:38Z</dcterms:created>
  <dcterms:modified xsi:type="dcterms:W3CDTF">2021-10-28T18:39:38Z</dcterms:modified>
</cp:coreProperties>
</file>