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https://www.velvetjobs.com/job-descriptions/engineer-lead</w:t>
        </w:r>
      </w:hyperlink>
    </w:p>
    <w:p>
      <w:pPr>
        <w:pStyle w:val="Heading1"/>
      </w:pPr>
      <w:bookmarkStart w:id="21" w:name="example-of-engineer-lead-job-description"/>
      <w:r>
        <w:t xml:space="preserve">Example of Engineer Lead Job Description</w:t>
      </w:r>
      <w:bookmarkEnd w:id="21"/>
    </w:p>
    <w:p>
      <w:pPr>
        <w:pStyle w:val="Compact"/>
      </w:pPr>
      <w:r>
        <w:t xml:space="preserve">Our company is looking for an engineer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lead"/>
      <w:r>
        <w:t xml:space="preserve">Responsibilities for engineer lead</w:t>
      </w:r>
      <w:bookmarkEnd w:id="22"/>
    </w:p>
    <w:p>
      <w:pPr>
        <w:pStyle w:val="Compact"/>
        <w:numPr>
          <w:numId w:val="1001"/>
          <w:ilvl w:val="0"/>
        </w:numPr>
      </w:pPr>
      <w:r>
        <w:t xml:space="preserve">Facilitate business process design as it relates to managing identities and access privileges such as architecture, delegated administration models, workflow models and access control models</w:t>
      </w:r>
    </w:p>
    <w:p>
      <w:pPr>
        <w:pStyle w:val="Compact"/>
        <w:numPr>
          <w:numId w:val="1001"/>
          <w:ilvl w:val="0"/>
        </w:numPr>
      </w:pPr>
      <w:r>
        <w:t xml:space="preserve">Create information system architecture and engineering design documentation around new technologies and toolsets</w:t>
      </w:r>
    </w:p>
    <w:p>
      <w:pPr>
        <w:pStyle w:val="Compact"/>
        <w:numPr>
          <w:numId w:val="1001"/>
          <w:ilvl w:val="0"/>
        </w:numPr>
      </w:pPr>
      <w:r>
        <w:t xml:space="preserve">Write and orally represent the research and team to its business customers, leadership and at technical conferences</w:t>
      </w:r>
    </w:p>
    <w:p>
      <w:pPr>
        <w:pStyle w:val="Compact"/>
        <w:numPr>
          <w:numId w:val="1001"/>
          <w:ilvl w:val="0"/>
        </w:numPr>
      </w:pPr>
      <w:r>
        <w:t xml:space="preserve">Work with multi-disciplinary broader team or independently deliver based on the requirements of the project</w:t>
      </w:r>
    </w:p>
    <w:p>
      <w:pPr>
        <w:pStyle w:val="Compact"/>
        <w:numPr>
          <w:numId w:val="1001"/>
          <w:ilvl w:val="0"/>
        </w:numPr>
      </w:pPr>
      <w:r>
        <w:t xml:space="preserve">Deliver on technical projects with set timeline and cost</w:t>
      </w:r>
    </w:p>
    <w:p>
      <w:pPr>
        <w:pStyle w:val="Compact"/>
        <w:numPr>
          <w:numId w:val="1001"/>
          <w:ilvl w:val="0"/>
        </w:numPr>
      </w:pPr>
      <w:r>
        <w:t xml:space="preserve">You will be educated to Engineering Degree level, or equivalent, and be mechanically biased</w:t>
      </w:r>
    </w:p>
    <w:p>
      <w:pPr>
        <w:pStyle w:val="Compact"/>
        <w:numPr>
          <w:numId w:val="1001"/>
          <w:ilvl w:val="0"/>
        </w:numPr>
      </w:pPr>
      <w:r>
        <w:t xml:space="preserve">Exposure to a lean approach to manufacturing, including problem solving tools such as root cause analysis</w:t>
      </w:r>
    </w:p>
    <w:p>
      <w:pPr>
        <w:pStyle w:val="Compact"/>
        <w:numPr>
          <w:numId w:val="1001"/>
          <w:ilvl w:val="0"/>
        </w:numPr>
      </w:pPr>
      <w:r>
        <w:t xml:space="preserve">Solves technical engineering problems for aerospace structures including static and dynamic structural analysis for metallic and composite materials</w:t>
      </w:r>
    </w:p>
    <w:p>
      <w:pPr>
        <w:pStyle w:val="Compact"/>
        <w:numPr>
          <w:numId w:val="1001"/>
          <w:ilvl w:val="0"/>
        </w:numPr>
      </w:pPr>
      <w:r>
        <w:t xml:space="preserve">Scope the projects by working closely with Systems team</w:t>
      </w:r>
    </w:p>
    <w:p>
      <w:pPr>
        <w:pStyle w:val="Compact"/>
        <w:numPr>
          <w:numId w:val="1001"/>
          <w:ilvl w:val="0"/>
        </w:numPr>
      </w:pPr>
      <w:r>
        <w:t xml:space="preserve">Engages the data center for collocation drawings power and cabling nuances per data center</w:t>
      </w:r>
    </w:p>
    <w:p>
      <w:pPr>
        <w:pStyle w:val="Heading2"/>
      </w:pPr>
      <w:bookmarkStart w:id="23" w:name="qualifications-for-engineer-lead"/>
      <w:r>
        <w:t xml:space="preserve">Qualifications for engineer lead</w:t>
      </w:r>
      <w:bookmarkEnd w:id="23"/>
    </w:p>
    <w:p>
      <w:pPr>
        <w:pStyle w:val="Compact"/>
        <w:numPr>
          <w:numId w:val="1002"/>
          <w:ilvl w:val="0"/>
        </w:numPr>
      </w:pPr>
      <w:r>
        <w:t xml:space="preserve">Possess high level of integrity and ethics when dealing with internal and external stakeholders</w:t>
      </w:r>
    </w:p>
    <w:p>
      <w:pPr>
        <w:pStyle w:val="Compact"/>
        <w:numPr>
          <w:numId w:val="1002"/>
          <w:ilvl w:val="0"/>
        </w:numPr>
      </w:pPr>
      <w:r>
        <w:t xml:space="preserve">In depth knowledge of enterprise middleware technologies (Solace Systems/TIBCO EMS, BusinessWorks and BusinessEvents) is a must</w:t>
      </w:r>
    </w:p>
    <w:p>
      <w:pPr>
        <w:pStyle w:val="Compact"/>
        <w:numPr>
          <w:numId w:val="1002"/>
          <w:ilvl w:val="0"/>
        </w:numPr>
      </w:pPr>
      <w:r>
        <w:t xml:space="preserve">Experience working on regulatory projects (G20 Dodd Frank Trade Reporting/FATCA/TOTUS) is preferred</w:t>
      </w:r>
    </w:p>
    <w:p>
      <w:pPr>
        <w:pStyle w:val="Compact"/>
        <w:numPr>
          <w:numId w:val="1002"/>
          <w:ilvl w:val="0"/>
        </w:numPr>
      </w:pPr>
      <w:r>
        <w:t xml:space="preserve">Candidate should have a good understanding of Cloud technology and blueprint design</w:t>
      </w:r>
    </w:p>
    <w:p>
      <w:pPr>
        <w:pStyle w:val="Compact"/>
        <w:numPr>
          <w:numId w:val="1002"/>
          <w:ilvl w:val="0"/>
        </w:numPr>
      </w:pPr>
      <w:r>
        <w:t xml:space="preserve">Proven ability to present complex technical ideas in business friendly language and proven technical and troubleshooting skills with the ability to isolate root causes</w:t>
      </w:r>
    </w:p>
    <w:p>
      <w:pPr>
        <w:pStyle w:val="Compact"/>
        <w:numPr>
          <w:numId w:val="1002"/>
          <w:ilvl w:val="0"/>
        </w:numPr>
      </w:pPr>
      <w:r>
        <w:t xml:space="preserve">Versatile team player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2021-10-28T13:27:17Z</dcterms:created>
  <dcterms:modified xsi:type="dcterms:W3CDTF">2021-10-28T13:27:17Z</dcterms:modified>
</cp:coreProperties>
</file>