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https://www.velvetjobs.com/job-descriptions/engineer-ii</w:t>
        </w:r>
      </w:hyperlink>
    </w:p>
    <w:p>
      <w:pPr>
        <w:pStyle w:val="Heading1"/>
      </w:pPr>
      <w:bookmarkStart w:id="21" w:name="example-of-engineer-ii-job-description"/>
      <w:r>
        <w:t xml:space="preserve">Example of Engineer, / II Job Description</w:t>
      </w:r>
      <w:bookmarkEnd w:id="21"/>
    </w:p>
    <w:p>
      <w:pPr>
        <w:pStyle w:val="Compact"/>
      </w:pPr>
      <w:r>
        <w:t xml:space="preserve">Our company is growing rapidly and is looking for an engineer, / II.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engineer-ii"/>
      <w:r>
        <w:t xml:space="preserve">Responsibilities for engineer, / II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May develop SOP’s, operations and maintenance manuals</w:t>
      </w:r>
    </w:p>
    <w:p>
      <w:pPr>
        <w:pStyle w:val="Compact"/>
        <w:numPr>
          <w:numId w:val="1001"/>
          <w:ilvl w:val="0"/>
        </w:numPr>
      </w:pPr>
      <w:r>
        <w:t xml:space="preserve">Assess project issues and develop solutions to meet productivity, quality and client satisfaction, goals and objectives</w:t>
      </w:r>
    </w:p>
    <w:p>
      <w:pPr>
        <w:pStyle w:val="Compact"/>
        <w:numPr>
          <w:numId w:val="1001"/>
          <w:ilvl w:val="0"/>
        </w:numPr>
      </w:pPr>
      <w:r>
        <w:t xml:space="preserve">Prepare reports, analyze and summarize data, and recommend conclusions based on engineering/technical rationale</w:t>
      </w:r>
    </w:p>
    <w:p>
      <w:pPr>
        <w:pStyle w:val="Compact"/>
        <w:numPr>
          <w:numId w:val="1001"/>
          <w:ilvl w:val="0"/>
        </w:numPr>
      </w:pPr>
      <w:r>
        <w:t xml:space="preserve">Be responsible for the technical support for manufacturing trouble shooting and quality investigations</w:t>
      </w:r>
    </w:p>
    <w:p>
      <w:pPr>
        <w:pStyle w:val="Compact"/>
        <w:numPr>
          <w:numId w:val="1001"/>
          <w:ilvl w:val="0"/>
        </w:numPr>
      </w:pPr>
      <w:r>
        <w:t xml:space="preserve">Participate in development of short and long term solutions to prevent recurrence</w:t>
      </w:r>
    </w:p>
    <w:p>
      <w:pPr>
        <w:pStyle w:val="Compact"/>
        <w:numPr>
          <w:numId w:val="1001"/>
          <w:ilvl w:val="0"/>
        </w:numPr>
      </w:pPr>
      <w:r>
        <w:t xml:space="preserve">Conduct interdependent partnering with cross-functional peer group</w:t>
      </w:r>
    </w:p>
    <w:p>
      <w:pPr>
        <w:pStyle w:val="Compact"/>
        <w:numPr>
          <w:numId w:val="1001"/>
          <w:ilvl w:val="0"/>
        </w:numPr>
      </w:pPr>
      <w:r>
        <w:t xml:space="preserve">Participate as a technical team member or technical representative on cross functional teams</w:t>
      </w:r>
    </w:p>
    <w:p>
      <w:pPr>
        <w:pStyle w:val="Compact"/>
        <w:numPr>
          <w:numId w:val="1001"/>
          <w:ilvl w:val="0"/>
        </w:numPr>
      </w:pPr>
      <w:r>
        <w:t xml:space="preserve">Assist with reviews of Commissioning and Qualification documentation such as plans, protocols and reports as required</w:t>
      </w:r>
    </w:p>
    <w:p>
      <w:pPr>
        <w:pStyle w:val="Compact"/>
        <w:numPr>
          <w:numId w:val="1001"/>
          <w:ilvl w:val="0"/>
        </w:numPr>
      </w:pPr>
      <w:r>
        <w:t xml:space="preserve">Develop, deliver and maintain engineering project schedules, resources and budgets for assigned projects to meet project objectives on time and within budget</w:t>
      </w:r>
    </w:p>
    <w:p>
      <w:pPr>
        <w:pStyle w:val="Compact"/>
        <w:numPr>
          <w:numId w:val="1001"/>
          <w:ilvl w:val="0"/>
        </w:numPr>
      </w:pPr>
      <w:r>
        <w:t xml:space="preserve">Assist with preparation of project proposals, charters, project updates for assigned projects for management</w:t>
      </w:r>
    </w:p>
    <w:p>
      <w:pPr>
        <w:pStyle w:val="Heading2"/>
      </w:pPr>
      <w:bookmarkStart w:id="23" w:name="qualifications-for-engineer-ii"/>
      <w:r>
        <w:t xml:space="preserve">Qualifications for engineer, / II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Ensuring the Engineering Domain teams enable capability for patch management for their respective technologies</w:t>
      </w:r>
    </w:p>
    <w:p>
      <w:pPr>
        <w:pStyle w:val="Compact"/>
        <w:numPr>
          <w:numId w:val="1002"/>
          <w:ilvl w:val="0"/>
        </w:numPr>
      </w:pPr>
      <w:r>
        <w:t xml:space="preserve">Put plans in place for the remediation of technologies that currently have barriers to effective patch management</w:t>
      </w:r>
    </w:p>
    <w:p>
      <w:pPr>
        <w:pStyle w:val="Compact"/>
        <w:numPr>
          <w:numId w:val="1002"/>
          <w:ilvl w:val="0"/>
        </w:numPr>
      </w:pPr>
      <w:r>
        <w:t xml:space="preserve">At least 2 years of relevant experience with IT infrastructure lifecycle</w:t>
      </w:r>
    </w:p>
    <w:p>
      <w:pPr>
        <w:pStyle w:val="Compact"/>
        <w:numPr>
          <w:numId w:val="1002"/>
          <w:ilvl w:val="0"/>
        </w:numPr>
      </w:pPr>
      <w:r>
        <w:t xml:space="preserve">Able to communicate well at all levels</w:t>
      </w:r>
    </w:p>
    <w:p>
      <w:pPr>
        <w:pStyle w:val="Compact"/>
        <w:numPr>
          <w:numId w:val="1002"/>
          <w:ilvl w:val="0"/>
        </w:numPr>
      </w:pPr>
      <w:r>
        <w:t xml:space="preserve">Ability to formulate a business case</w:t>
      </w:r>
    </w:p>
    <w:p>
      <w:pPr>
        <w:pStyle w:val="Compact"/>
        <w:numPr>
          <w:numId w:val="1002"/>
          <w:ilvl w:val="0"/>
        </w:numPr>
      </w:pPr>
      <w:r>
        <w:t xml:space="preserve">Solid knowledge of IT Systems lifecycle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ngineer-ii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ngineer-ii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2021-10-28T13:00:31Z</dcterms:created>
  <dcterms:modified xsi:type="dcterms:W3CDTF">2021-10-28T13:00:31Z</dcterms:modified>
</cp:coreProperties>
</file>