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https://www.velvetjobs.com/job-descriptions/engineer-civil-engineer</w:t>
        </w:r>
      </w:hyperlink>
    </w:p>
    <w:p>
      <w:pPr>
        <w:pStyle w:val="Heading1"/>
      </w:pPr>
      <w:bookmarkStart w:id="21" w:name="example-of-engineer-civil-engineer-job-description"/>
      <w:r>
        <w:t xml:space="preserve">Example of Engineer, Civil Engineer Job Description</w:t>
      </w:r>
      <w:bookmarkEnd w:id="21"/>
    </w:p>
    <w:p>
      <w:pPr>
        <w:pStyle w:val="Compact"/>
      </w:pPr>
      <w:r>
        <w:t xml:space="preserve">Our growing company is hiring for an engineer, civil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civil-engineer"/>
      <w:r>
        <w:t xml:space="preserve">Responsibilities for engineer, civil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the customer to clarify the solution and close comments</w:t>
      </w:r>
    </w:p>
    <w:p>
      <w:pPr>
        <w:pStyle w:val="Compact"/>
        <w:numPr>
          <w:numId w:val="1001"/>
          <w:ilvl w:val="0"/>
        </w:numPr>
      </w:pPr>
      <w:r>
        <w:t xml:space="preserve">Autonomous on making decision and provide alternatives to offer the most optimum and cost efficient overall solution</w:t>
      </w:r>
    </w:p>
    <w:p>
      <w:pPr>
        <w:pStyle w:val="Compact"/>
        <w:numPr>
          <w:numId w:val="1001"/>
          <w:ilvl w:val="0"/>
        </w:numPr>
      </w:pPr>
      <w:r>
        <w:t xml:space="preserve">Optimize typical designs and maintain service price list</w:t>
      </w:r>
    </w:p>
    <w:p>
      <w:pPr>
        <w:pStyle w:val="Compact"/>
        <w:numPr>
          <w:numId w:val="1001"/>
          <w:ilvl w:val="0"/>
        </w:numPr>
      </w:pPr>
      <w:r>
        <w:t xml:space="preserve">Support family buyer when required</w:t>
      </w:r>
    </w:p>
    <w:p>
      <w:pPr>
        <w:pStyle w:val="Compact"/>
        <w:numPr>
          <w:numId w:val="1001"/>
          <w:ilvl w:val="0"/>
        </w:numPr>
      </w:pPr>
      <w:r>
        <w:t xml:space="preserve">Lead investigation and rectification if required</w:t>
      </w:r>
    </w:p>
    <w:p>
      <w:pPr>
        <w:pStyle w:val="Compact"/>
        <w:numPr>
          <w:numId w:val="1001"/>
          <w:ilvl w:val="0"/>
        </w:numPr>
      </w:pPr>
      <w:r>
        <w:t xml:space="preserve">Contribute to site activity monitoring and performing acceptance together with customer</w:t>
      </w:r>
    </w:p>
    <w:p>
      <w:pPr>
        <w:pStyle w:val="Compact"/>
        <w:numPr>
          <w:numId w:val="1001"/>
          <w:ilvl w:val="0"/>
        </w:numPr>
      </w:pPr>
      <w:r>
        <w:t xml:space="preserve">Contribute to change proposal and claim preparation</w:t>
      </w:r>
    </w:p>
    <w:p>
      <w:pPr>
        <w:pStyle w:val="Compact"/>
        <w:numPr>
          <w:numId w:val="1001"/>
          <w:ilvl w:val="0"/>
        </w:numPr>
      </w:pPr>
      <w:r>
        <w:t xml:space="preserve">Lead knowledge sharing and feedback activity on the subject matter</w:t>
      </w:r>
    </w:p>
    <w:p>
      <w:pPr>
        <w:pStyle w:val="Compact"/>
        <w:numPr>
          <w:numId w:val="1001"/>
          <w:ilvl w:val="0"/>
        </w:numPr>
      </w:pPr>
      <w:r>
        <w:t xml:space="preserve">Ensure internal education on civil quantity surveying technique for project staff</w:t>
      </w:r>
    </w:p>
    <w:p>
      <w:pPr>
        <w:pStyle w:val="Compact"/>
        <w:numPr>
          <w:numId w:val="1001"/>
          <w:ilvl w:val="0"/>
        </w:numPr>
      </w:pPr>
      <w:r>
        <w:t xml:space="preserve">The Civil Engineer for Sanitation and Structural Planning and Design will report to the Architect</w:t>
      </w:r>
    </w:p>
    <w:p>
      <w:pPr>
        <w:pStyle w:val="Heading2"/>
      </w:pPr>
      <w:bookmarkStart w:id="23" w:name="qualifications-for-engineer-civil-engineer"/>
      <w:r>
        <w:t xml:space="preserve">Qualifications for engineer, civil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assist or lead in the development of strategy, proposal preparation and contract execution</w:t>
      </w:r>
    </w:p>
    <w:p>
      <w:pPr>
        <w:pStyle w:val="Compact"/>
        <w:numPr>
          <w:numId w:val="1002"/>
          <w:ilvl w:val="0"/>
        </w:numPr>
      </w:pPr>
      <w:r>
        <w:t xml:space="preserve">Ability to maintains and build positive client relationships</w:t>
      </w:r>
    </w:p>
    <w:p>
      <w:pPr>
        <w:pStyle w:val="Compact"/>
        <w:numPr>
          <w:numId w:val="1002"/>
          <w:ilvl w:val="0"/>
        </w:numPr>
      </w:pPr>
      <w:r>
        <w:t xml:space="preserve">Holds licenses in other jurisdictions</w:t>
      </w:r>
    </w:p>
    <w:p>
      <w:pPr>
        <w:pStyle w:val="Compact"/>
        <w:numPr>
          <w:numId w:val="1002"/>
          <w:ilvl w:val="0"/>
        </w:numPr>
      </w:pPr>
      <w:r>
        <w:t xml:space="preserve">Existing client relationships in the Spokane WA and surrounding areas</w:t>
      </w:r>
    </w:p>
    <w:p>
      <w:pPr>
        <w:pStyle w:val="Compact"/>
        <w:numPr>
          <w:numId w:val="1002"/>
          <w:ilvl w:val="0"/>
        </w:numPr>
      </w:pPr>
      <w:r>
        <w:t xml:space="preserve">Experience in alternate delivery methods of large-scale transportation projects, such as Design-Build, GC/CM, and P3</w:t>
      </w:r>
    </w:p>
    <w:p>
      <w:pPr>
        <w:pStyle w:val="Compact"/>
        <w:numPr>
          <w:numId w:val="1002"/>
          <w:ilvl w:val="0"/>
        </w:numPr>
      </w:pPr>
      <w:r>
        <w:t xml:space="preserve">Understanding and application of/participation in new technologies or innovative engineering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civi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civi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2021-10-28T13:00:06Z</dcterms:created>
  <dcterms:modified xsi:type="dcterms:W3CDTF">2021-10-28T13:00:06Z</dcterms:modified>
</cp:coreProperties>
</file>