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https://www.velvetjobs.com/job-descriptions/engineer-application</w:t>
        </w:r>
      </w:hyperlink>
    </w:p>
    <w:p>
      <w:pPr>
        <w:pStyle w:val="Heading1"/>
      </w:pPr>
      <w:bookmarkStart w:id="21" w:name="example-of-engineer-application-job-description"/>
      <w:r>
        <w:t xml:space="preserve">Example of Engineer, Application Job Description</w:t>
      </w:r>
      <w:bookmarkEnd w:id="21"/>
    </w:p>
    <w:p>
      <w:pPr>
        <w:pStyle w:val="Compact"/>
      </w:pPr>
      <w:r>
        <w:t xml:space="preserve">Our company is growing rapidly and is looking for an engineer, application.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application"/>
      <w:r>
        <w:t xml:space="preserve">Responsibilities for engineer, application</w:t>
      </w:r>
      <w:bookmarkEnd w:id="22"/>
    </w:p>
    <w:p>
      <w:pPr>
        <w:pStyle w:val="Compact"/>
        <w:numPr>
          <w:numId w:val="1001"/>
          <w:ilvl w:val="0"/>
        </w:numPr>
      </w:pPr>
      <w:r>
        <w:t xml:space="preserve">Construct and debug applications across all aspects of application development including but not limited to Front end graphical user interface design Middle tier and Database layer</w:t>
      </w:r>
    </w:p>
    <w:p>
      <w:pPr>
        <w:pStyle w:val="Compact"/>
        <w:numPr>
          <w:numId w:val="1001"/>
          <w:ilvl w:val="0"/>
        </w:numPr>
      </w:pPr>
      <w:r>
        <w:t xml:space="preserve">Managing technical knowledge, publishing technical documentation</w:t>
      </w:r>
    </w:p>
    <w:p>
      <w:pPr>
        <w:pStyle w:val="Compact"/>
        <w:numPr>
          <w:numId w:val="1001"/>
          <w:ilvl w:val="0"/>
        </w:numPr>
      </w:pPr>
      <w:r>
        <w:t xml:space="preserve">Updating Workforce Interface Manager Interfaces and custom Reports</w:t>
      </w:r>
    </w:p>
    <w:p>
      <w:pPr>
        <w:pStyle w:val="Compact"/>
        <w:numPr>
          <w:numId w:val="1001"/>
          <w:ilvl w:val="0"/>
        </w:numPr>
      </w:pPr>
      <w:r>
        <w:t xml:space="preserve">Rotational On-call support for Production issues</w:t>
      </w:r>
    </w:p>
    <w:p>
      <w:pPr>
        <w:pStyle w:val="Compact"/>
        <w:numPr>
          <w:numId w:val="1001"/>
          <w:ilvl w:val="0"/>
        </w:numPr>
      </w:pPr>
      <w:r>
        <w:t xml:space="preserve">In this role, operational excellence is your priority</w:t>
      </w:r>
    </w:p>
    <w:p>
      <w:pPr>
        <w:pStyle w:val="Compact"/>
        <w:numPr>
          <w:numId w:val="1001"/>
          <w:ilvl w:val="0"/>
        </w:numPr>
      </w:pPr>
      <w:r>
        <w:t xml:space="preserve">You participate in the team's on-call rotation where expediency, attention to detail and high-touch customer service are a must</w:t>
      </w:r>
    </w:p>
    <w:p>
      <w:pPr>
        <w:pStyle w:val="Compact"/>
        <w:numPr>
          <w:numId w:val="1001"/>
          <w:ilvl w:val="0"/>
        </w:numPr>
      </w:pPr>
      <w:r>
        <w:t xml:space="preserve">You listen to what users have to say and represent their needs to the organization</w:t>
      </w:r>
    </w:p>
    <w:p>
      <w:pPr>
        <w:pStyle w:val="Compact"/>
        <w:numPr>
          <w:numId w:val="1001"/>
          <w:ilvl w:val="0"/>
        </w:numPr>
      </w:pPr>
      <w:r>
        <w:t xml:space="preserve">Support use of Keysight EDA software in design flows (RF System design, or High Speed Digital, or RFIC design) flows in the Southern California customer base</w:t>
      </w:r>
    </w:p>
    <w:p>
      <w:pPr>
        <w:pStyle w:val="Compact"/>
        <w:numPr>
          <w:numId w:val="1001"/>
          <w:ilvl w:val="0"/>
        </w:numPr>
      </w:pPr>
      <w:r>
        <w:t xml:space="preserve">Technical account development and account management for new and existing products</w:t>
      </w:r>
    </w:p>
    <w:p>
      <w:pPr>
        <w:pStyle w:val="Compact"/>
        <w:numPr>
          <w:numId w:val="1001"/>
          <w:ilvl w:val="0"/>
        </w:numPr>
      </w:pPr>
      <w:r>
        <w:t xml:space="preserve">Conduct training to both customers and other AEs within Keysight</w:t>
      </w:r>
    </w:p>
    <w:p>
      <w:pPr>
        <w:pStyle w:val="Heading2"/>
      </w:pPr>
      <w:bookmarkStart w:id="23" w:name="qualifications-for-engineer-application"/>
      <w:r>
        <w:t xml:space="preserve">Qualifications for engineer, application</w:t>
      </w:r>
      <w:bookmarkEnd w:id="23"/>
    </w:p>
    <w:p>
      <w:pPr>
        <w:pStyle w:val="Compact"/>
        <w:numPr>
          <w:numId w:val="1002"/>
          <w:ilvl w:val="0"/>
        </w:numPr>
      </w:pPr>
      <w:r>
        <w:t xml:space="preserve">Excellent verbal, written and presentation skills are mandatory for clear, professional interactions with customers, engineering and sales force</w:t>
      </w:r>
    </w:p>
    <w:p>
      <w:pPr>
        <w:pStyle w:val="Compact"/>
        <w:numPr>
          <w:numId w:val="1002"/>
          <w:ilvl w:val="0"/>
        </w:numPr>
      </w:pPr>
      <w:r>
        <w:t xml:space="preserve">Proven ability to successfully manage multiple projects and to coordinate and prepare major contract proposals</w:t>
      </w:r>
    </w:p>
    <w:p>
      <w:pPr>
        <w:pStyle w:val="Compact"/>
        <w:numPr>
          <w:numId w:val="1002"/>
          <w:ilvl w:val="0"/>
        </w:numPr>
      </w:pPr>
      <w:r>
        <w:t xml:space="preserve">Any alarm manager tool – Matrikon Alarm manager, PAS, TAMS</w:t>
      </w:r>
    </w:p>
    <w:p>
      <w:pPr>
        <w:pStyle w:val="Compact"/>
        <w:numPr>
          <w:numId w:val="1002"/>
          <w:ilvl w:val="0"/>
        </w:numPr>
      </w:pPr>
      <w:r>
        <w:t xml:space="preserve">Cross-Functional Design Review - Can conduct a cross-functional design review with limited guidance</w:t>
      </w:r>
    </w:p>
    <w:p>
      <w:pPr>
        <w:pStyle w:val="Compact"/>
        <w:numPr>
          <w:numId w:val="1002"/>
          <w:ilvl w:val="0"/>
        </w:numPr>
      </w:pPr>
      <w:r>
        <w:t xml:space="preserve">A secure and rewarding future with a global market leader</w:t>
      </w:r>
    </w:p>
    <w:p>
      <w:pPr>
        <w:pStyle w:val="Compact"/>
        <w:numPr>
          <w:numId w:val="1002"/>
          <w:ilvl w:val="0"/>
        </w:numPr>
      </w:pPr>
      <w:r>
        <w:t xml:space="preserve">Genuine prospects for managed personal and professional growth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2021-10-28T13:01:35Z</dcterms:created>
  <dcterms:modified xsi:type="dcterms:W3CDTF">2021-10-28T13:01:35Z</dcterms:modified>
</cp:coreProperties>
</file>