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https://www.velvetjobs.com/job-descriptions/engineer-advisor</w:t>
        </w:r>
      </w:hyperlink>
    </w:p>
    <w:p>
      <w:pPr>
        <w:pStyle w:val="Heading1"/>
      </w:pPr>
      <w:bookmarkStart w:id="21" w:name="example-of-engineer-advisor-job-description"/>
      <w:r>
        <w:t xml:space="preserve">Example of Engineer Advisor Job Description</w:t>
      </w:r>
      <w:bookmarkEnd w:id="21"/>
    </w:p>
    <w:p>
      <w:pPr>
        <w:pStyle w:val="Compact"/>
      </w:pPr>
      <w:r>
        <w:t xml:space="preserve">Our innovative and growing company is looking to fill the role of engineer advisor.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engineer-advisor"/>
      <w:r>
        <w:t xml:space="preserve">Responsibilities for engineer advisor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Track Project Status, weekly timesheets</w:t>
      </w:r>
    </w:p>
    <w:p>
      <w:pPr>
        <w:pStyle w:val="Compact"/>
        <w:numPr>
          <w:numId w:val="1001"/>
          <w:ilvl w:val="0"/>
        </w:numPr>
      </w:pPr>
      <w:r>
        <w:t xml:space="preserve">Maintain and renewal of all LDAP SSL certificates</w:t>
      </w:r>
    </w:p>
    <w:p>
      <w:pPr>
        <w:pStyle w:val="Compact"/>
        <w:numPr>
          <w:numId w:val="1001"/>
          <w:ilvl w:val="0"/>
        </w:numPr>
      </w:pPr>
      <w:r>
        <w:t xml:space="preserve">Interacting with various application owners</w:t>
      </w:r>
    </w:p>
    <w:p>
      <w:pPr>
        <w:pStyle w:val="Compact"/>
        <w:numPr>
          <w:numId w:val="1001"/>
          <w:ilvl w:val="0"/>
        </w:numPr>
      </w:pPr>
      <w:r>
        <w:t xml:space="preserve">New monitoring requirement gathering and design monitoring solutions</w:t>
      </w:r>
    </w:p>
    <w:p>
      <w:pPr>
        <w:pStyle w:val="Compact"/>
        <w:numPr>
          <w:numId w:val="1001"/>
          <w:ilvl w:val="0"/>
        </w:numPr>
      </w:pPr>
      <w:r>
        <w:t xml:space="preserve">Installation and configuration of Operations Agent (OA) and Performance Agent (PA)</w:t>
      </w:r>
    </w:p>
    <w:p>
      <w:pPr>
        <w:pStyle w:val="Compact"/>
        <w:numPr>
          <w:numId w:val="1001"/>
          <w:ilvl w:val="0"/>
        </w:numPr>
      </w:pPr>
      <w:r>
        <w:t xml:space="preserve">Installation and configuration of Smart Plug-Ins for Systems Infrastructure (SISPI), Active Directory (ADSPI), Database (DBSPI), WebServer (JBoss, Apache, IIS), MS Exchange and Citrix Customization of policies/templates, create custom scripts and policies in HPOM</w:t>
      </w:r>
    </w:p>
    <w:p>
      <w:pPr>
        <w:pStyle w:val="Compact"/>
        <w:numPr>
          <w:numId w:val="1001"/>
          <w:ilvl w:val="0"/>
        </w:numPr>
      </w:pPr>
      <w:r>
        <w:t xml:space="preserve">Creating Topology based event correlation (TBEC) in BSM OMi</w:t>
      </w:r>
    </w:p>
    <w:p>
      <w:pPr>
        <w:pStyle w:val="Compact"/>
        <w:numPr>
          <w:numId w:val="1001"/>
          <w:ilvl w:val="0"/>
        </w:numPr>
      </w:pPr>
      <w:r>
        <w:t xml:space="preserve">Creating dashboard views and custom reports in the APM</w:t>
      </w:r>
    </w:p>
    <w:p>
      <w:pPr>
        <w:pStyle w:val="Compact"/>
        <w:numPr>
          <w:numId w:val="1001"/>
          <w:ilvl w:val="0"/>
        </w:numPr>
      </w:pPr>
      <w:r>
        <w:t xml:space="preserve">Installation and Configuration of Reporting tools Performance Manager (OVPM) and Service Health Reporter (SHR)</w:t>
      </w:r>
    </w:p>
    <w:p>
      <w:pPr>
        <w:pStyle w:val="Compact"/>
        <w:numPr>
          <w:numId w:val="1001"/>
          <w:ilvl w:val="0"/>
        </w:numPr>
      </w:pPr>
      <w:r>
        <w:t xml:space="preserve">Creation of templates, monitors in Sitescope and working on integration with Operations Manager and Business Service Management (BSM)</w:t>
      </w:r>
    </w:p>
    <w:p>
      <w:pPr>
        <w:pStyle w:val="Heading2"/>
      </w:pPr>
      <w:bookmarkStart w:id="23" w:name="qualifications-for-engineer-advisor"/>
      <w:r>
        <w:t xml:space="preserve">Qualifications for engineer advisor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Requires an BA/BS degree in related field or technical institute training and 10 or more years related experience</w:t>
      </w:r>
    </w:p>
    <w:p>
      <w:pPr>
        <w:pStyle w:val="Compact"/>
        <w:numPr>
          <w:numId w:val="1002"/>
          <w:ilvl w:val="0"/>
        </w:numPr>
      </w:pPr>
      <w:r>
        <w:t xml:space="preserve">Needs to be a US citizen due to US Government regulations, on site in Bath, ME</w:t>
      </w:r>
    </w:p>
    <w:p>
      <w:pPr>
        <w:pStyle w:val="Compact"/>
        <w:numPr>
          <w:numId w:val="1002"/>
          <w:ilvl w:val="0"/>
        </w:numPr>
      </w:pPr>
      <w:r>
        <w:t xml:space="preserve">Bachelor's degree in electrical engineering or related field preferred</w:t>
      </w:r>
    </w:p>
    <w:p>
      <w:pPr>
        <w:pStyle w:val="Compact"/>
        <w:numPr>
          <w:numId w:val="1002"/>
          <w:ilvl w:val="0"/>
        </w:numPr>
      </w:pPr>
      <w:r>
        <w:t xml:space="preserve">Bachelors or Masters degree, preferably in technical discipline or field (Architecture, computer science, information systems security, etc)</w:t>
      </w:r>
    </w:p>
    <w:p>
      <w:pPr>
        <w:pStyle w:val="Compact"/>
        <w:numPr>
          <w:numId w:val="1002"/>
          <w:ilvl w:val="0"/>
        </w:numPr>
      </w:pPr>
      <w:r>
        <w:t xml:space="preserve">Minimum 10 years professional experience in IT, with at least 6 years recent experience in Information Security</w:t>
      </w:r>
    </w:p>
    <w:p>
      <w:pPr>
        <w:pStyle w:val="Compact"/>
        <w:numPr>
          <w:numId w:val="1002"/>
          <w:ilvl w:val="0"/>
        </w:numPr>
      </w:pPr>
      <w:r>
        <w:t xml:space="preserve">Has technical knowledge and experience of Firewall technologies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ngineer-advis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ngineer-advis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2021-10-28T13:25:45Z</dcterms:created>
  <dcterms:modified xsi:type="dcterms:W3CDTF">2021-10-28T13:25:45Z</dcterms:modified>
</cp:coreProperties>
</file>