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https://www.velvetjobs.com/job-descriptions/employment-consultant</w:t>
        </w:r>
      </w:hyperlink>
    </w:p>
    <w:p>
      <w:pPr>
        <w:pStyle w:val="Heading1"/>
      </w:pPr>
      <w:bookmarkStart w:id="21" w:name="example-of-employment-consultant-job-description"/>
      <w:r>
        <w:t xml:space="preserve">Example of Employment Consultant Job Description</w:t>
      </w:r>
      <w:bookmarkEnd w:id="21"/>
    </w:p>
    <w:p>
      <w:pPr>
        <w:pStyle w:val="Compact"/>
      </w:pPr>
      <w:r>
        <w:t xml:space="preserve">Our growing company is looking for an employment consultant. To join our growing team, please review the list of responsibilities and qualifications.</w:t>
      </w:r>
    </w:p>
    <w:p>
      <w:pPr>
        <w:pStyle w:val="Heading2"/>
      </w:pPr>
      <w:bookmarkStart w:id="22" w:name="responsibilities-for-employment-consultant"/>
      <w:r>
        <w:t xml:space="preserve">Responsibilities for employment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delivery of day-to-day communications activities across the business lines, including liaising with operational communication colleagues to send out messages to the market</w:t>
      </w:r>
    </w:p>
    <w:p>
      <w:pPr>
        <w:pStyle w:val="Compact"/>
        <w:numPr>
          <w:numId w:val="1001"/>
          <w:ilvl w:val="0"/>
        </w:numPr>
      </w:pPr>
      <w:r>
        <w:t xml:space="preserve">Create an 12-month messaging plan for the business line that sits in the broader corporate communications and marketing messaging plan</w:t>
      </w:r>
    </w:p>
    <w:p>
      <w:pPr>
        <w:pStyle w:val="Compact"/>
        <w:numPr>
          <w:numId w:val="1001"/>
          <w:ilvl w:val="0"/>
        </w:numPr>
      </w:pPr>
      <w:r>
        <w:t xml:space="preserve">Support the identification and sharing of best practice in business management to support service improvement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via telephone, email, in-person, and on-site</w:t>
      </w:r>
    </w:p>
    <w:p>
      <w:pPr>
        <w:pStyle w:val="Compact"/>
        <w:numPr>
          <w:numId w:val="1001"/>
          <w:ilvl w:val="0"/>
        </w:numPr>
      </w:pPr>
      <w:r>
        <w:t xml:space="preserve">Concisely and effectively document issues in the tracking system</w:t>
      </w:r>
    </w:p>
    <w:p>
      <w:pPr>
        <w:pStyle w:val="Compact"/>
        <w:numPr>
          <w:numId w:val="1001"/>
          <w:ilvl w:val="0"/>
        </w:numPr>
      </w:pPr>
      <w:r>
        <w:t xml:space="preserve">Troubleshoot hardware and software issues on Windows and OS X devices</w:t>
      </w:r>
    </w:p>
    <w:p>
      <w:pPr>
        <w:pStyle w:val="Compact"/>
        <w:numPr>
          <w:numId w:val="1001"/>
          <w:ilvl w:val="0"/>
        </w:numPr>
      </w:pPr>
      <w:r>
        <w:t xml:space="preserve">Manages a caseload of participants and provides employment counseling and coaching</w:t>
      </w:r>
    </w:p>
    <w:p>
      <w:pPr>
        <w:pStyle w:val="Compact"/>
        <w:numPr>
          <w:numId w:val="1001"/>
          <w:ilvl w:val="0"/>
        </w:numPr>
      </w:pPr>
      <w:r>
        <w:t xml:space="preserve">Collect and upload current job posting information in system of record/central order unit</w:t>
      </w:r>
    </w:p>
    <w:p>
      <w:pPr>
        <w:pStyle w:val="Compact"/>
        <w:numPr>
          <w:numId w:val="1001"/>
          <w:ilvl w:val="0"/>
        </w:numPr>
      </w:pPr>
      <w:r>
        <w:t xml:space="preserve">Develops and refers qualified candidates to current job opening and placement</w:t>
      </w:r>
    </w:p>
    <w:p>
      <w:pPr>
        <w:pStyle w:val="Compact"/>
        <w:numPr>
          <w:numId w:val="1001"/>
          <w:ilvl w:val="0"/>
        </w:numPr>
      </w:pPr>
      <w:r>
        <w:t xml:space="preserve">Able to communicate effectively to both oral and written</w:t>
      </w:r>
    </w:p>
    <w:p>
      <w:pPr>
        <w:pStyle w:val="Heading2"/>
      </w:pPr>
      <w:bookmarkStart w:id="23" w:name="qualifications-for-employment-consultant"/>
      <w:r>
        <w:t xml:space="preserve">Qualifications for employment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Researching and preparing objections to the South African Revenue Service on incorrect assessments</w:t>
      </w:r>
    </w:p>
    <w:p>
      <w:pPr>
        <w:pStyle w:val="Compact"/>
        <w:numPr>
          <w:numId w:val="1002"/>
          <w:ilvl w:val="0"/>
        </w:numPr>
      </w:pPr>
      <w:r>
        <w:t xml:space="preserve">Corresponding with the South African Revenue Service on follow ups on clients affairs</w:t>
      </w:r>
    </w:p>
    <w:p>
      <w:pPr>
        <w:pStyle w:val="Compact"/>
        <w:numPr>
          <w:numId w:val="1002"/>
          <w:ilvl w:val="0"/>
        </w:numPr>
      </w:pPr>
      <w:r>
        <w:t xml:space="preserve">Update and use of internal software</w:t>
      </w:r>
    </w:p>
    <w:p>
      <w:pPr>
        <w:pStyle w:val="Compact"/>
        <w:numPr>
          <w:numId w:val="1002"/>
          <w:ilvl w:val="0"/>
        </w:numPr>
      </w:pPr>
      <w:r>
        <w:t xml:space="preserve">Following up on outstanding information with clients</w:t>
      </w:r>
    </w:p>
    <w:p>
      <w:pPr>
        <w:pStyle w:val="Compact"/>
        <w:numPr>
          <w:numId w:val="1002"/>
          <w:ilvl w:val="0"/>
        </w:numPr>
      </w:pPr>
      <w:r>
        <w:t xml:space="preserve">Monthly Pay As You Earn Calculations</w:t>
      </w:r>
    </w:p>
    <w:p>
      <w:pPr>
        <w:pStyle w:val="Compact"/>
        <w:numPr>
          <w:numId w:val="1002"/>
          <w:ilvl w:val="0"/>
        </w:numPr>
      </w:pPr>
      <w:r>
        <w:t xml:space="preserve">Pay As You Earn reconciliations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