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https://www.velvetjobs.com/job-descriptions/employee-relations-specialist</w:t>
        </w:r>
      </w:hyperlink>
    </w:p>
    <w:p>
      <w:pPr>
        <w:pStyle w:val="Heading1"/>
      </w:pPr>
      <w:bookmarkStart w:id="21" w:name="example-of-employee-relations-specialist-job-description"/>
      <w:r>
        <w:t xml:space="preserve">Example of Employee Relations Specialist Job Description</w:t>
      </w:r>
      <w:bookmarkEnd w:id="21"/>
    </w:p>
    <w:p>
      <w:pPr>
        <w:pStyle w:val="Compact"/>
      </w:pPr>
      <w:r>
        <w:t xml:space="preserve">Our company is looking to fill the role of employee relations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ployee-relations-specialist"/>
      <w:r>
        <w:t xml:space="preserve">Responsibilities for employee relations specialist</w:t>
      </w:r>
      <w:bookmarkEnd w:id="22"/>
    </w:p>
    <w:p>
      <w:pPr>
        <w:pStyle w:val="Compact"/>
        <w:numPr>
          <w:numId w:val="1001"/>
          <w:ilvl w:val="0"/>
        </w:numPr>
      </w:pPr>
      <w:r>
        <w:t xml:space="preserve">Responsible - you will lead by example in putting our values at the heart of all ER approaches</w:t>
      </w:r>
    </w:p>
    <w:p>
      <w:pPr>
        <w:pStyle w:val="Compact"/>
        <w:numPr>
          <w:numId w:val="1001"/>
          <w:ilvl w:val="0"/>
        </w:numPr>
      </w:pPr>
      <w:r>
        <w:t xml:space="preserve">Visible - you`ll set time aside to spend with the wider People and business teams</w:t>
      </w:r>
    </w:p>
    <w:p>
      <w:pPr>
        <w:pStyle w:val="Compact"/>
        <w:numPr>
          <w:numId w:val="1001"/>
          <w:ilvl w:val="0"/>
        </w:numPr>
      </w:pPr>
      <w:r>
        <w:t xml:space="preserve">Infectious Energy -the way you go about carrying out your role, with passion, energy, and determination to make a difference, will inspire teams to approach all Employee Relations issues with positive intent and authenticity</w:t>
      </w:r>
    </w:p>
    <w:p>
      <w:pPr>
        <w:pStyle w:val="Compact"/>
        <w:numPr>
          <w:numId w:val="1001"/>
          <w:ilvl w:val="0"/>
        </w:numPr>
      </w:pPr>
      <w:r>
        <w:t xml:space="preserve">Business team ownership of Employee Relations</w:t>
      </w:r>
    </w:p>
    <w:p>
      <w:pPr>
        <w:pStyle w:val="Compact"/>
        <w:numPr>
          <w:numId w:val="1001"/>
          <w:ilvl w:val="0"/>
        </w:numPr>
      </w:pPr>
      <w:r>
        <w:t xml:space="preserve">Consistently Brilliant Experience for our People</w:t>
      </w:r>
    </w:p>
    <w:p>
      <w:pPr>
        <w:pStyle w:val="Compact"/>
        <w:numPr>
          <w:numId w:val="1001"/>
          <w:ilvl w:val="0"/>
        </w:numPr>
      </w:pPr>
      <w:r>
        <w:t xml:space="preserve">Increase in Engagement levels</w:t>
      </w:r>
    </w:p>
    <w:p>
      <w:pPr>
        <w:pStyle w:val="Compact"/>
        <w:numPr>
          <w:numId w:val="1001"/>
          <w:ilvl w:val="0"/>
        </w:numPr>
      </w:pPr>
      <w:r>
        <w:t xml:space="preserve">Reduction in people turnover</w:t>
      </w:r>
    </w:p>
    <w:p>
      <w:pPr>
        <w:pStyle w:val="Compact"/>
        <w:numPr>
          <w:numId w:val="1001"/>
          <w:ilvl w:val="0"/>
        </w:numPr>
      </w:pPr>
      <w:r>
        <w:t xml:space="preserve">Excellent feedback from People Experience Director and Business Partners</w:t>
      </w:r>
    </w:p>
    <w:p>
      <w:pPr>
        <w:pStyle w:val="Compact"/>
        <w:numPr>
          <w:numId w:val="1001"/>
          <w:ilvl w:val="0"/>
        </w:numPr>
      </w:pPr>
      <w:r>
        <w:t xml:space="preserve">Excellent feedback from Business Unit People Directors, MD(s) and leadership teams</w:t>
      </w:r>
    </w:p>
    <w:p>
      <w:pPr>
        <w:pStyle w:val="Compact"/>
        <w:numPr>
          <w:numId w:val="1001"/>
          <w:ilvl w:val="0"/>
        </w:numPr>
      </w:pPr>
      <w:r>
        <w:t xml:space="preserve">This role is will be more of a subject matter expert and a mentor, advisor and trainer for ER Specialists</w:t>
      </w:r>
    </w:p>
    <w:p>
      <w:pPr>
        <w:pStyle w:val="Heading2"/>
      </w:pPr>
      <w:bookmarkStart w:id="23" w:name="qualifications-for-employee-relations-specialist"/>
      <w:r>
        <w:t xml:space="preserve">Qualifications for employee relations specialist</w:t>
      </w:r>
      <w:bookmarkEnd w:id="23"/>
    </w:p>
    <w:p>
      <w:pPr>
        <w:pStyle w:val="Compact"/>
        <w:numPr>
          <w:numId w:val="1002"/>
          <w:ilvl w:val="0"/>
        </w:numPr>
      </w:pPr>
      <w:r>
        <w:t xml:space="preserve">Bachelor's degree in Human Resources, Management, or Business Administration is required</w:t>
      </w:r>
    </w:p>
    <w:p>
      <w:pPr>
        <w:pStyle w:val="Compact"/>
        <w:numPr>
          <w:numId w:val="1002"/>
          <w:ilvl w:val="0"/>
        </w:numPr>
      </w:pPr>
      <w:r>
        <w:t xml:space="preserve">Must have experience training and making presentations</w:t>
      </w:r>
    </w:p>
    <w:p>
      <w:pPr>
        <w:pStyle w:val="Compact"/>
        <w:numPr>
          <w:numId w:val="1002"/>
          <w:ilvl w:val="0"/>
        </w:numPr>
      </w:pPr>
      <w:r>
        <w:t xml:space="preserve">Technology savvy (operations within Microsoft package-excel, ppt) and prior experience with an HRM</w:t>
      </w:r>
    </w:p>
    <w:p>
      <w:pPr>
        <w:pStyle w:val="Compact"/>
        <w:numPr>
          <w:numId w:val="1002"/>
          <w:ilvl w:val="0"/>
        </w:numPr>
      </w:pPr>
      <w:r>
        <w:t xml:space="preserve">Ability to handle highly confidential and sensitive information with discretion</w:t>
      </w:r>
    </w:p>
    <w:p>
      <w:pPr>
        <w:pStyle w:val="Compact"/>
        <w:numPr>
          <w:numId w:val="1002"/>
          <w:ilvl w:val="0"/>
        </w:numPr>
      </w:pPr>
      <w:r>
        <w:t xml:space="preserve">Extensive use of telephone and face-to-face communication requiring the ability to accurately communicate information</w:t>
      </w:r>
    </w:p>
    <w:p>
      <w:pPr>
        <w:pStyle w:val="Compact"/>
        <w:numPr>
          <w:numId w:val="1002"/>
          <w:ilvl w:val="0"/>
        </w:numPr>
      </w:pPr>
      <w:r>
        <w:t xml:space="preserve">High School diploma and Associates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2021-10-28T18:38:15Z</dcterms:created>
  <dcterms:modified xsi:type="dcterms:W3CDTF">2021-10-28T18:38:15Z</dcterms:modified>
</cp:coreProperties>
</file>