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https://www.velvetjobs.com/job-descriptions/employee-communications</w:t>
        </w:r>
      </w:hyperlink>
    </w:p>
    <w:p>
      <w:pPr>
        <w:pStyle w:val="Heading1"/>
      </w:pPr>
      <w:bookmarkStart w:id="21" w:name="example-of-employee-communications-job-description"/>
      <w:r>
        <w:t xml:space="preserve">Example of Employee Communications Job Description</w:t>
      </w:r>
      <w:bookmarkEnd w:id="21"/>
    </w:p>
    <w:p>
      <w:pPr>
        <w:pStyle w:val="Compact"/>
      </w:pPr>
      <w:r>
        <w:t xml:space="preserve">Our innovative and growing company is hiring for an employee communications.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mployee-communications"/>
      <w:r>
        <w:t xml:space="preserve">Responsibilities for employee communications</w:t>
      </w:r>
      <w:bookmarkEnd w:id="22"/>
    </w:p>
    <w:p>
      <w:pPr>
        <w:pStyle w:val="Compact"/>
        <w:numPr>
          <w:numId w:val="1001"/>
          <w:ilvl w:val="0"/>
        </w:numPr>
      </w:pPr>
      <w:r>
        <w:t xml:space="preserve">Develops and oversees Employee Communications initiatives designed to</w:t>
      </w:r>
    </w:p>
    <w:p>
      <w:pPr>
        <w:pStyle w:val="Compact"/>
        <w:numPr>
          <w:numId w:val="1001"/>
          <w:ilvl w:val="0"/>
        </w:numPr>
      </w:pPr>
      <w:r>
        <w:t xml:space="preserve">Provide administrative and logistical support for employee engagement programs that include the company’s Business Resource Groups (BRGs), volunteerism, mentoring, outreach activities, and other general employee events</w:t>
      </w:r>
    </w:p>
    <w:p>
      <w:pPr>
        <w:pStyle w:val="Compact"/>
        <w:numPr>
          <w:numId w:val="1001"/>
          <w:ilvl w:val="0"/>
        </w:numPr>
      </w:pPr>
      <w:r>
        <w:t xml:space="preserve">Coordinate department administrative needs, including budget tracking and invoice processing, expense reports, department meeting scheduling, office supplies/equipment, Track and prepare reports on department outcomes</w:t>
      </w:r>
    </w:p>
    <w:p>
      <w:pPr>
        <w:pStyle w:val="Compact"/>
        <w:numPr>
          <w:numId w:val="1001"/>
          <w:ilvl w:val="0"/>
        </w:numPr>
      </w:pPr>
      <w:r>
        <w:t xml:space="preserve">Contribute to ongoing development of new employee engagement initiatives including “street teams,” platforms, channels, technologies and tools that enrich the employee experience worldwide</w:t>
      </w:r>
    </w:p>
    <w:p>
      <w:pPr>
        <w:pStyle w:val="Compact"/>
        <w:numPr>
          <w:numId w:val="1001"/>
          <w:ilvl w:val="0"/>
        </w:numPr>
      </w:pPr>
      <w:r>
        <w:t xml:space="preserve">Staff and assist with execution of other ECE activities, programs and events, including employee campaigns, executive presentations, screenings, Perform other related duties as required</w:t>
      </w:r>
    </w:p>
    <w:p>
      <w:pPr>
        <w:pStyle w:val="Compact"/>
        <w:numPr>
          <w:numId w:val="1001"/>
          <w:ilvl w:val="0"/>
        </w:numPr>
      </w:pPr>
      <w:r>
        <w:t xml:space="preserve">Develop and support the delivery of a communications plan to represent the Global Business Operations function and its contribution to the success of the company to employees in other functions</w:t>
      </w:r>
    </w:p>
    <w:p>
      <w:pPr>
        <w:pStyle w:val="Compact"/>
        <w:numPr>
          <w:numId w:val="1001"/>
          <w:ilvl w:val="0"/>
        </w:numPr>
      </w:pPr>
      <w:r>
        <w:t xml:space="preserve">Actively utilise the company’s digital communications channels in support of highlighting the priorities, activities and progress of the Global Business Operations function to colleagues internally</w:t>
      </w:r>
    </w:p>
    <w:p>
      <w:pPr>
        <w:pStyle w:val="Compact"/>
        <w:numPr>
          <w:numId w:val="1001"/>
          <w:ilvl w:val="0"/>
        </w:numPr>
      </w:pPr>
      <w:r>
        <w:t xml:space="preserve">Collaborate with and manage stakeholder expectations</w:t>
      </w:r>
    </w:p>
    <w:p>
      <w:pPr>
        <w:pStyle w:val="Compact"/>
        <w:numPr>
          <w:numId w:val="1001"/>
          <w:ilvl w:val="0"/>
        </w:numPr>
      </w:pPr>
      <w:r>
        <w:t xml:space="preserve">Reviews and edits content of communications materials to ensure</w:t>
      </w:r>
    </w:p>
    <w:p>
      <w:pPr>
        <w:pStyle w:val="Compact"/>
        <w:numPr>
          <w:numId w:val="1001"/>
          <w:ilvl w:val="0"/>
        </w:numPr>
      </w:pPr>
      <w:r>
        <w:t xml:space="preserve">Provide concepts and content for internal communications such as Town Hall, emails and intranet/internet</w:t>
      </w:r>
    </w:p>
    <w:p>
      <w:pPr>
        <w:pStyle w:val="Heading2"/>
      </w:pPr>
      <w:bookmarkStart w:id="23" w:name="qualifications-for-employee-communications"/>
      <w:r>
        <w:t xml:space="preserve">Qualifications for employee communications</w:t>
      </w:r>
      <w:bookmarkEnd w:id="23"/>
    </w:p>
    <w:p>
      <w:pPr>
        <w:pStyle w:val="Compact"/>
        <w:numPr>
          <w:numId w:val="1002"/>
          <w:ilvl w:val="0"/>
        </w:numPr>
      </w:pPr>
      <w:r>
        <w:t xml:space="preserve">Experience collaborating with and proactively counseling senior executives on communications strategies and best practices</w:t>
      </w:r>
    </w:p>
    <w:p>
      <w:pPr>
        <w:pStyle w:val="Compact"/>
        <w:numPr>
          <w:numId w:val="1002"/>
          <w:ilvl w:val="0"/>
        </w:numPr>
      </w:pPr>
      <w:r>
        <w:t xml:space="preserve">Demonstrate proven experience in developing and executing on communications strategies that support major organizational changes</w:t>
      </w:r>
    </w:p>
    <w:p>
      <w:pPr>
        <w:pStyle w:val="Compact"/>
        <w:numPr>
          <w:numId w:val="1002"/>
          <w:ilvl w:val="0"/>
        </w:numPr>
      </w:pPr>
      <w:r>
        <w:t xml:space="preserve">12+ years of experience in employee communications, preferably for a global enterprise</w:t>
      </w:r>
    </w:p>
    <w:p>
      <w:pPr>
        <w:pStyle w:val="Compact"/>
        <w:numPr>
          <w:numId w:val="1002"/>
          <w:ilvl w:val="0"/>
        </w:numPr>
      </w:pPr>
      <w:r>
        <w:t xml:space="preserve">Skilled in working with all employee communications apps and platforms</w:t>
      </w:r>
    </w:p>
    <w:p>
      <w:pPr>
        <w:pStyle w:val="Compact"/>
        <w:numPr>
          <w:numId w:val="1002"/>
          <w:ilvl w:val="0"/>
        </w:numPr>
      </w:pPr>
      <w:r>
        <w:t xml:space="preserve">2-5 years of communications experience, preferably in internal communications role</w:t>
      </w:r>
    </w:p>
    <w:p>
      <w:pPr>
        <w:pStyle w:val="Compact"/>
        <w:numPr>
          <w:numId w:val="1002"/>
          <w:ilvl w:val="0"/>
        </w:numPr>
      </w:pPr>
      <w:r>
        <w:t xml:space="preserve">Bachelor’s degree in journalism, public relations, marketing or related field or technical training commensurate with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ployee-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ployee-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2021-10-28T18:28:30Z</dcterms:created>
  <dcterms:modified xsi:type="dcterms:W3CDTF">2021-10-28T18:28:30Z</dcterms:modified>
</cp:coreProperties>
</file>