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https://www.velvetjobs.com/job-descriptions/emergency-services</w:t>
        </w:r>
      </w:hyperlink>
    </w:p>
    <w:p>
      <w:pPr>
        <w:pStyle w:val="Heading1"/>
      </w:pPr>
      <w:bookmarkStart w:id="21" w:name="example-of-emergency-services-job-description"/>
      <w:r>
        <w:t xml:space="preserve">Example of Emergency Services Job Description</w:t>
      </w:r>
      <w:bookmarkEnd w:id="21"/>
    </w:p>
    <w:p>
      <w:pPr>
        <w:pStyle w:val="Compact"/>
      </w:pPr>
      <w:r>
        <w:t xml:space="preserve">Our company is growing rapidly and is looking for an emergency services. Thank you in advance for taking a look at the list of responsibilities and qualifications. We look forward to reviewing your resume.</w:t>
      </w:r>
    </w:p>
    <w:p>
      <w:pPr>
        <w:pStyle w:val="Heading2"/>
      </w:pPr>
      <w:bookmarkStart w:id="22" w:name="responsibilities-for-emergency-services"/>
      <w:r>
        <w:t xml:space="preserve">Responsibilities for emergency services</w:t>
      </w:r>
      <w:bookmarkEnd w:id="22"/>
    </w:p>
    <w:p>
      <w:pPr>
        <w:pStyle w:val="Compact"/>
        <w:numPr>
          <w:numId w:val="1001"/>
          <w:ilvl w:val="0"/>
        </w:numPr>
      </w:pPr>
      <w:r>
        <w:t xml:space="preserve">Complete a 12-14 week ER Residency program upon hire</w:t>
      </w:r>
    </w:p>
    <w:p>
      <w:pPr>
        <w:pStyle w:val="Compact"/>
        <w:numPr>
          <w:numId w:val="1001"/>
          <w:ilvl w:val="0"/>
        </w:numPr>
      </w:pPr>
      <w:r>
        <w:t xml:space="preserve">Ensure safe, right, and ethical behaviors are exhibited at all times</w:t>
      </w:r>
    </w:p>
    <w:p>
      <w:pPr>
        <w:pStyle w:val="Compact"/>
        <w:numPr>
          <w:numId w:val="1001"/>
          <w:ilvl w:val="0"/>
        </w:numPr>
      </w:pPr>
      <w:r>
        <w:t xml:space="preserve">Read, comprehend, documents pertaining to fire and life safety</w:t>
      </w:r>
    </w:p>
    <w:p>
      <w:pPr>
        <w:pStyle w:val="Compact"/>
        <w:numPr>
          <w:numId w:val="1001"/>
          <w:ilvl w:val="0"/>
        </w:numPr>
      </w:pPr>
      <w:r>
        <w:t xml:space="preserve">Prepare course outlines, lesson plans, and other educational material</w:t>
      </w:r>
    </w:p>
    <w:p>
      <w:pPr>
        <w:pStyle w:val="Compact"/>
        <w:numPr>
          <w:numId w:val="1001"/>
          <w:ilvl w:val="0"/>
        </w:numPr>
      </w:pPr>
      <w:r>
        <w:t xml:space="preserve">Improve productivity by performing emergency response evaluations, scenarios and preparedness activities</w:t>
      </w:r>
    </w:p>
    <w:p>
      <w:pPr>
        <w:pStyle w:val="Compact"/>
        <w:numPr>
          <w:numId w:val="1001"/>
          <w:ilvl w:val="0"/>
        </w:numPr>
      </w:pPr>
      <w:r>
        <w:t xml:space="preserve">Process documentation overview for standard operating guidelines and procedures for emergency services</w:t>
      </w:r>
    </w:p>
    <w:p>
      <w:pPr>
        <w:pStyle w:val="Compact"/>
        <w:numPr>
          <w:numId w:val="1001"/>
          <w:ilvl w:val="0"/>
        </w:numPr>
      </w:pPr>
      <w:r>
        <w:t xml:space="preserve">Evaluate and develop cost saving strategies for Decontamination activities</w:t>
      </w:r>
    </w:p>
    <w:p>
      <w:pPr>
        <w:pStyle w:val="Compact"/>
        <w:numPr>
          <w:numId w:val="1001"/>
          <w:ilvl w:val="0"/>
        </w:numPr>
      </w:pPr>
      <w:r>
        <w:t xml:space="preserve">Provides practical nursing functions, bedside care, respiratory care, phlebotomy, splinting, and patient teaching in a fast paced episodic setting</w:t>
      </w:r>
    </w:p>
    <w:p>
      <w:pPr>
        <w:pStyle w:val="Compact"/>
        <w:numPr>
          <w:numId w:val="1001"/>
          <w:ilvl w:val="0"/>
        </w:numPr>
      </w:pPr>
      <w:r>
        <w:t xml:space="preserve">Work under the direction of an RN or EC Provider</w:t>
      </w:r>
    </w:p>
    <w:p>
      <w:pPr>
        <w:pStyle w:val="Compact"/>
        <w:numPr>
          <w:numId w:val="1001"/>
          <w:ilvl w:val="0"/>
        </w:numPr>
      </w:pPr>
      <w:r>
        <w:t xml:space="preserve">Provide day to day field “hands on” support for incident command, emergency response, fire systems and response, confined space entry activities and safety and health compliance activities for the Geismar and North Geismar facilities as needed through a shared services concept</w:t>
      </w:r>
    </w:p>
    <w:p>
      <w:pPr>
        <w:pStyle w:val="Heading2"/>
      </w:pPr>
      <w:bookmarkStart w:id="23" w:name="qualifications-for-emergency-services"/>
      <w:r>
        <w:t xml:space="preserve">Qualifications for emergency services</w:t>
      </w:r>
      <w:bookmarkEnd w:id="23"/>
    </w:p>
    <w:p>
      <w:pPr>
        <w:pStyle w:val="Compact"/>
        <w:numPr>
          <w:numId w:val="1002"/>
          <w:ilvl w:val="0"/>
        </w:numPr>
      </w:pPr>
      <w:r>
        <w:t xml:space="preserve">Basic EKG dysrhythmia course Completion within 30 days of hire (Unless EMT-P)</w:t>
      </w:r>
    </w:p>
    <w:p>
      <w:pPr>
        <w:pStyle w:val="Compact"/>
        <w:numPr>
          <w:numId w:val="1002"/>
          <w:ilvl w:val="0"/>
        </w:numPr>
      </w:pPr>
      <w:r>
        <w:t xml:space="preserve">Current GA state Paramedic/Emergency Technician certification</w:t>
      </w:r>
    </w:p>
    <w:p>
      <w:pPr>
        <w:pStyle w:val="Compact"/>
        <w:numPr>
          <w:numId w:val="1002"/>
          <w:ilvl w:val="0"/>
        </w:numPr>
      </w:pPr>
      <w:r>
        <w:t xml:space="preserve">Graduate of an approved Practical Nurse Program (LPN)</w:t>
      </w:r>
    </w:p>
    <w:p>
      <w:pPr>
        <w:pStyle w:val="Compact"/>
        <w:numPr>
          <w:numId w:val="1002"/>
          <w:ilvl w:val="0"/>
        </w:numPr>
      </w:pPr>
      <w:r>
        <w:t xml:space="preserve">Current Washington State Licensure as a Licensed Practical Nurse</w:t>
      </w:r>
    </w:p>
    <w:p>
      <w:pPr>
        <w:pStyle w:val="Compact"/>
        <w:numPr>
          <w:numId w:val="1002"/>
          <w:ilvl w:val="0"/>
        </w:numPr>
      </w:pPr>
      <w:r>
        <w:t xml:space="preserve">Basic Life Support (CPR) certified through the American Heart Association</w:t>
      </w:r>
    </w:p>
    <w:p>
      <w:pPr>
        <w:pStyle w:val="Compact"/>
        <w:numPr>
          <w:numId w:val="1002"/>
          <w:ilvl w:val="0"/>
        </w:numPr>
      </w:pPr>
      <w:r>
        <w:t xml:space="preserve">Experience in an emergency department or fact paced clinic setting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ergency-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ergency-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2021-10-28T13:32:41Z</dcterms:created>
  <dcterms:modified xsi:type="dcterms:W3CDTF">2021-10-28T13:32:41Z</dcterms:modified>
</cp:coreProperties>
</file>