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https://www.velvetjobs.com/job-descriptions/emergency-services</w:t>
        </w:r>
      </w:hyperlink>
    </w:p>
    <w:p>
      <w:pPr>
        <w:pStyle w:val="Heading1"/>
      </w:pPr>
      <w:bookmarkStart w:id="21" w:name="example-of-emergency-services-job-description"/>
      <w:r>
        <w:t xml:space="preserve">Example of Emergency Services Job Description</w:t>
      </w:r>
      <w:bookmarkEnd w:id="21"/>
    </w:p>
    <w:p>
      <w:pPr>
        <w:pStyle w:val="Compact"/>
      </w:pPr>
      <w:r>
        <w:t xml:space="preserve">Our innovative and growing company is hiring for an emergency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ergency-services"/>
      <w:r>
        <w:t xml:space="preserve">Responsibilities for emergency services</w:t>
      </w:r>
      <w:bookmarkEnd w:id="22"/>
    </w:p>
    <w:p>
      <w:pPr>
        <w:pStyle w:val="Compact"/>
        <w:numPr>
          <w:numId w:val="1001"/>
          <w:ilvl w:val="0"/>
        </w:numPr>
      </w:pPr>
      <w:r>
        <w:t xml:space="preserve">Provides input for staff evaluations</w:t>
      </w:r>
    </w:p>
    <w:p>
      <w:pPr>
        <w:pStyle w:val="Compact"/>
        <w:numPr>
          <w:numId w:val="1001"/>
          <w:ilvl w:val="0"/>
        </w:numPr>
      </w:pPr>
      <w:r>
        <w:t xml:space="preserve">Rounds on patients every day and addresses patient/family issues/concerns in timely manner</w:t>
      </w:r>
    </w:p>
    <w:p>
      <w:pPr>
        <w:pStyle w:val="Compact"/>
        <w:numPr>
          <w:numId w:val="1001"/>
          <w:ilvl w:val="0"/>
        </w:numPr>
      </w:pPr>
      <w:r>
        <w:t xml:space="preserve">Functions as ERT Captain to manage the safe conclusion and documentation of unplanned events</w:t>
      </w:r>
    </w:p>
    <w:p>
      <w:pPr>
        <w:pStyle w:val="Compact"/>
        <w:numPr>
          <w:numId w:val="1001"/>
          <w:ilvl w:val="0"/>
        </w:numPr>
      </w:pPr>
      <w:r>
        <w:t xml:space="preserve">Provide medical care and documentation</w:t>
      </w:r>
    </w:p>
    <w:p>
      <w:pPr>
        <w:pStyle w:val="Compact"/>
        <w:numPr>
          <w:numId w:val="1001"/>
          <w:ilvl w:val="0"/>
        </w:numPr>
      </w:pPr>
      <w:r>
        <w:t xml:space="preserve">Inspects emergency equipment such as fire extinguishers, SCBA and Safety Showers to ensure they are ready for use</w:t>
      </w:r>
    </w:p>
    <w:p>
      <w:pPr>
        <w:pStyle w:val="Compact"/>
        <w:numPr>
          <w:numId w:val="1001"/>
          <w:ilvl w:val="0"/>
        </w:numPr>
      </w:pPr>
      <w:r>
        <w:t xml:space="preserve">Performs safety walkthroughs to identify and correct unsafe conditions</w:t>
      </w:r>
    </w:p>
    <w:p>
      <w:pPr>
        <w:pStyle w:val="Compact"/>
        <w:numPr>
          <w:numId w:val="1001"/>
          <w:ilvl w:val="0"/>
        </w:numPr>
      </w:pPr>
      <w:r>
        <w:t xml:space="preserve">Conduct safety technician tasks such as light and sound level surveys, respirator fit tests and coordinates fire drills</w:t>
      </w:r>
    </w:p>
    <w:p>
      <w:pPr>
        <w:pStyle w:val="Compact"/>
        <w:numPr>
          <w:numId w:val="1001"/>
          <w:ilvl w:val="0"/>
        </w:numPr>
      </w:pPr>
      <w:r>
        <w:t xml:space="preserve">Manage small safety related projects such as ERT training development and delivery</w:t>
      </w:r>
    </w:p>
    <w:p>
      <w:pPr>
        <w:pStyle w:val="Compact"/>
        <w:numPr>
          <w:numId w:val="1001"/>
          <w:ilvl w:val="0"/>
        </w:numPr>
      </w:pPr>
      <w:r>
        <w:t xml:space="preserve">Enforces company, department, and area policies</w:t>
      </w:r>
    </w:p>
    <w:p>
      <w:pPr>
        <w:pStyle w:val="Compact"/>
        <w:numPr>
          <w:numId w:val="1001"/>
          <w:ilvl w:val="0"/>
        </w:numPr>
      </w:pPr>
      <w:r>
        <w:t xml:space="preserve">Gives direct, selected patient care under the supervision of the Registered Nurse</w:t>
      </w:r>
    </w:p>
    <w:p>
      <w:pPr>
        <w:pStyle w:val="Heading2"/>
      </w:pPr>
      <w:bookmarkStart w:id="23" w:name="qualifications-for-emergency-services"/>
      <w:r>
        <w:t xml:space="preserve">Qualifications for emergency services</w:t>
      </w:r>
      <w:bookmarkEnd w:id="23"/>
    </w:p>
    <w:p>
      <w:pPr>
        <w:pStyle w:val="Compact"/>
        <w:numPr>
          <w:numId w:val="1002"/>
          <w:ilvl w:val="0"/>
        </w:numPr>
      </w:pPr>
      <w:r>
        <w:t xml:space="preserve">Current BLS-C (AHA), ACLS, and PALS cards</w:t>
      </w:r>
    </w:p>
    <w:p>
      <w:pPr>
        <w:pStyle w:val="Compact"/>
        <w:numPr>
          <w:numId w:val="1002"/>
          <w:ilvl w:val="0"/>
        </w:numPr>
      </w:pPr>
      <w:r>
        <w:t xml:space="preserve">Completion of a TNCC Course with certification is required</w:t>
      </w:r>
    </w:p>
    <w:p>
      <w:pPr>
        <w:pStyle w:val="Compact"/>
        <w:numPr>
          <w:numId w:val="1002"/>
          <w:ilvl w:val="0"/>
        </w:numPr>
      </w:pPr>
      <w:r>
        <w:t xml:space="preserve">Minimum of two years recent supervisory experience in field of expertise</w:t>
      </w:r>
    </w:p>
    <w:p>
      <w:pPr>
        <w:pStyle w:val="Compact"/>
        <w:numPr>
          <w:numId w:val="1002"/>
          <w:ilvl w:val="0"/>
        </w:numPr>
      </w:pPr>
      <w:r>
        <w:t xml:space="preserve">Ability to become certified as, Confined Space Rescue Team Member and ERT Incident Commander level responder (including SCBA)</w:t>
      </w:r>
    </w:p>
    <w:p>
      <w:pPr>
        <w:pStyle w:val="Compact"/>
        <w:numPr>
          <w:numId w:val="1002"/>
          <w:ilvl w:val="0"/>
        </w:numPr>
      </w:pPr>
      <w:r>
        <w:t xml:space="preserve">Medical responder with EMT license</w:t>
      </w:r>
    </w:p>
    <w:p>
      <w:pPr>
        <w:pStyle w:val="Compact"/>
        <w:numPr>
          <w:numId w:val="1002"/>
          <w:ilvl w:val="0"/>
        </w:numPr>
      </w:pPr>
      <w:r>
        <w:t xml:space="preserve">Has working knowledge of Microsoft Office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2021-10-28T12:52:13Z</dcterms:created>
  <dcterms:modified xsi:type="dcterms:W3CDTF">2021-10-28T12:52:13Z</dcterms:modified>
</cp:coreProperties>
</file>