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https://www.velvetjobs.com/job-descriptions/embedded-systems</w:t>
        </w:r>
      </w:hyperlink>
    </w:p>
    <w:p>
      <w:pPr>
        <w:pStyle w:val="Heading1"/>
      </w:pPr>
      <w:bookmarkStart w:id="21" w:name="example-of-embedded-systems-job-description"/>
      <w:r>
        <w:t xml:space="preserve">Example of Embedded Systems Job Description</w:t>
      </w:r>
      <w:bookmarkEnd w:id="21"/>
    </w:p>
    <w:p>
      <w:pPr>
        <w:pStyle w:val="Compact"/>
      </w:pPr>
      <w:r>
        <w:t xml:space="preserve">Our company is hiring for an embedded systems. To join our growing team, please review the list of responsibilities and qualifications.</w:t>
      </w:r>
    </w:p>
    <w:p>
      <w:pPr>
        <w:pStyle w:val="Heading2"/>
      </w:pPr>
      <w:bookmarkStart w:id="22" w:name="responsibilities-for-embedded-systems"/>
      <w:r>
        <w:t xml:space="preserve">Responsibilities for embedded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Microcontroller/microprocessor (including multi-processor) system design (MSP430, ARM, and FPGA)</w:t>
      </w:r>
    </w:p>
    <w:p>
      <w:pPr>
        <w:pStyle w:val="Compact"/>
        <w:numPr>
          <w:numId w:val="1001"/>
          <w:ilvl w:val="0"/>
        </w:numPr>
      </w:pPr>
      <w:r>
        <w:t xml:space="preserve">Firmware development related to low level I/O and control, algorithm implementation, and external communications (wired and wireless)</w:t>
      </w:r>
    </w:p>
    <w:p>
      <w:pPr>
        <w:pStyle w:val="Compact"/>
        <w:numPr>
          <w:numId w:val="1001"/>
          <w:ilvl w:val="0"/>
        </w:numPr>
      </w:pPr>
      <w:r>
        <w:t xml:space="preserve">The development of embedded/mobile sensing and computing devices operating from batteries and/or energy harvesting devices developing data collection, real time control, and analysis systems</w:t>
      </w:r>
    </w:p>
    <w:p>
      <w:pPr>
        <w:pStyle w:val="Compact"/>
        <w:numPr>
          <w:numId w:val="1001"/>
          <w:ilvl w:val="0"/>
        </w:numPr>
      </w:pPr>
      <w:r>
        <w:t xml:space="preserve">Multiple machine-to-machine interface and networking protocols</w:t>
      </w:r>
    </w:p>
    <w:p>
      <w:pPr>
        <w:pStyle w:val="Compact"/>
        <w:numPr>
          <w:numId w:val="1001"/>
          <w:ilvl w:val="0"/>
        </w:numPr>
      </w:pPr>
      <w:r>
        <w:t xml:space="preserve">Real-time analog/digital signal processing, audio/video analytics</w:t>
      </w:r>
    </w:p>
    <w:p>
      <w:pPr>
        <w:pStyle w:val="Compact"/>
        <w:numPr>
          <w:numId w:val="1001"/>
          <w:ilvl w:val="0"/>
        </w:numPr>
      </w:pPr>
      <w:r>
        <w:t xml:space="preserve">Real-time locating systems</w:t>
      </w:r>
    </w:p>
    <w:p>
      <w:pPr>
        <w:pStyle w:val="Compact"/>
        <w:numPr>
          <w:numId w:val="1001"/>
          <w:ilvl w:val="0"/>
        </w:numPr>
      </w:pPr>
      <w:r>
        <w:t xml:space="preserve">Satellite and cellular communications</w:t>
      </w:r>
    </w:p>
    <w:p>
      <w:pPr>
        <w:pStyle w:val="Compact"/>
        <w:numPr>
          <w:numId w:val="1001"/>
          <w:ilvl w:val="0"/>
        </w:numPr>
      </w:pPr>
      <w:r>
        <w:t xml:space="preserve">Establish top-level project timelines for system development</w:t>
      </w:r>
    </w:p>
    <w:p>
      <w:pPr>
        <w:pStyle w:val="Compact"/>
        <w:numPr>
          <w:numId w:val="1001"/>
          <w:ilvl w:val="0"/>
        </w:numPr>
      </w:pPr>
      <w:r>
        <w:t xml:space="preserve">Utilize agile, iterative approaches to manage development efforts</w:t>
      </w:r>
    </w:p>
    <w:p>
      <w:pPr>
        <w:pStyle w:val="Compact"/>
        <w:numPr>
          <w:numId w:val="1001"/>
          <w:ilvl w:val="0"/>
        </w:numPr>
      </w:pPr>
      <w:r>
        <w:t xml:space="preserve">Provide active support for low cost and high volume brewer production</w:t>
      </w:r>
    </w:p>
    <w:p>
      <w:pPr>
        <w:pStyle w:val="Heading2"/>
      </w:pPr>
      <w:bookmarkStart w:id="23" w:name="qualifications-for-embedded-systems"/>
      <w:r>
        <w:t xml:space="preserve">Qualifications for embedded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Electrical Engineering, Computer Engineering, or related field of study, Master’s degree is a plus</w:t>
      </w:r>
    </w:p>
    <w:p>
      <w:pPr>
        <w:pStyle w:val="Compact"/>
        <w:numPr>
          <w:numId w:val="1002"/>
          <w:ilvl w:val="0"/>
        </w:numPr>
      </w:pPr>
      <w:r>
        <w:t xml:space="preserve">Professional experience, preferably in a fast-paced software development environment</w:t>
      </w:r>
    </w:p>
    <w:p>
      <w:pPr>
        <w:pStyle w:val="Compact"/>
        <w:numPr>
          <w:numId w:val="1002"/>
          <w:ilvl w:val="0"/>
        </w:numPr>
      </w:pPr>
      <w:r>
        <w:t xml:space="preserve">Proven ability to explain complex engineering or science concepts clearly</w:t>
      </w:r>
    </w:p>
    <w:p>
      <w:pPr>
        <w:pStyle w:val="Compact"/>
        <w:numPr>
          <w:numId w:val="1002"/>
          <w:ilvl w:val="0"/>
        </w:numPr>
      </w:pPr>
      <w:r>
        <w:t xml:space="preserve">Ability to work collaboratively within cross-function product teams and a multi-writer team</w:t>
      </w:r>
    </w:p>
    <w:p>
      <w:pPr>
        <w:pStyle w:val="Compact"/>
        <w:numPr>
          <w:numId w:val="1002"/>
          <w:ilvl w:val="0"/>
        </w:numPr>
      </w:pPr>
      <w:r>
        <w:t xml:space="preserve">Experience modeling dynamic systems</w:t>
      </w:r>
    </w:p>
    <w:p>
      <w:pPr>
        <w:pStyle w:val="Compact"/>
        <w:numPr>
          <w:numId w:val="1002"/>
          <w:ilvl w:val="0"/>
        </w:numPr>
      </w:pPr>
      <w:r>
        <w:t xml:space="preserve">Knowledge of Automotive Communication Networks (CAN, LIN)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bedded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bedded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