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https://www.velvetjobs.com/job-descriptions/electronic-tech</w:t>
        </w:r>
      </w:hyperlink>
    </w:p>
    <w:p>
      <w:pPr>
        <w:pStyle w:val="Heading1"/>
      </w:pPr>
      <w:bookmarkStart w:id="21" w:name="example-of-electronic-tech-job-description"/>
      <w:r>
        <w:t xml:space="preserve">Example of Electronic Tech Job Description</w:t>
      </w:r>
      <w:bookmarkEnd w:id="21"/>
    </w:p>
    <w:p>
      <w:pPr>
        <w:pStyle w:val="Compact"/>
      </w:pPr>
      <w:r>
        <w:t xml:space="preserve">Our company is looking to fill the role of electronic tech. Thank you in advance for taking a look at the list of responsibilities and qualifications. We look forward to reviewing your resume.</w:t>
      </w:r>
    </w:p>
    <w:p>
      <w:pPr>
        <w:pStyle w:val="Heading2"/>
      </w:pPr>
      <w:bookmarkStart w:id="22" w:name="responsibilities-for-electronic-tech"/>
      <w:r>
        <w:t xml:space="preserve">Responsibilities for electronic tech</w:t>
      </w:r>
      <w:bookmarkEnd w:id="22"/>
    </w:p>
    <w:p>
      <w:pPr>
        <w:pStyle w:val="Compact"/>
        <w:numPr>
          <w:numId w:val="1001"/>
          <w:ilvl w:val="0"/>
        </w:numPr>
      </w:pPr>
      <w:r>
        <w:t xml:space="preserve">Utilize schematics, wiring diagrams, reference manuals, to install, align, synchronize, checkout, and repair a wide variety of complex aircraft avionic and electronic systems and circuitry such as automatic stabilization equipment, sonar gear, navigation equipment, flight instruments, electronic governors, couplers</w:t>
      </w:r>
    </w:p>
    <w:p>
      <w:pPr>
        <w:pStyle w:val="Compact"/>
        <w:numPr>
          <w:numId w:val="1001"/>
          <w:ilvl w:val="0"/>
        </w:numPr>
      </w:pPr>
      <w:r>
        <w:t xml:space="preserve">Electrical and electronic fundamentals to include theory and operation of solid state devices and other circuit elements of communications equipment</w:t>
      </w:r>
    </w:p>
    <w:p>
      <w:pPr>
        <w:pStyle w:val="Compact"/>
        <w:numPr>
          <w:numId w:val="1001"/>
          <w:ilvl w:val="0"/>
        </w:numPr>
      </w:pPr>
      <w:r>
        <w:t xml:space="preserve">Principles and application of analog and digital multiplex equipment and transmission media</w:t>
      </w:r>
    </w:p>
    <w:p>
      <w:pPr>
        <w:pStyle w:val="Compact"/>
        <w:numPr>
          <w:numId w:val="1001"/>
          <w:ilvl w:val="0"/>
        </w:numPr>
      </w:pPr>
      <w:r>
        <w:t xml:space="preserve">Operate a personal computer and use operating system commands and application software programs such as database management systems, word processing, graphics</w:t>
      </w:r>
    </w:p>
    <w:p>
      <w:pPr>
        <w:pStyle w:val="Compact"/>
        <w:numPr>
          <w:numId w:val="1001"/>
          <w:ilvl w:val="0"/>
        </w:numPr>
      </w:pPr>
      <w:r>
        <w:t xml:space="preserve">Function and application of shop electronic hand tools</w:t>
      </w:r>
    </w:p>
    <w:p>
      <w:pPr>
        <w:pStyle w:val="Compact"/>
        <w:numPr>
          <w:numId w:val="1001"/>
          <w:ilvl w:val="0"/>
        </w:numPr>
      </w:pPr>
      <w:r>
        <w:t xml:space="preserve">Principles and applications of various test devices, meters, oscilloscopes, signal generators, frequency counters, Bit Error Rate Testers (BERT)</w:t>
      </w:r>
    </w:p>
    <w:p>
      <w:pPr>
        <w:pStyle w:val="Compact"/>
        <w:numPr>
          <w:numId w:val="1001"/>
          <w:ilvl w:val="0"/>
        </w:numPr>
      </w:pPr>
      <w:r>
        <w:t xml:space="preserve">Be proficient in rerouting trunks and circuits</w:t>
      </w:r>
    </w:p>
    <w:p>
      <w:pPr>
        <w:pStyle w:val="Compact"/>
        <w:numPr>
          <w:numId w:val="1001"/>
          <w:ilvl w:val="0"/>
        </w:numPr>
      </w:pPr>
      <w:r>
        <w:t xml:space="preserve">Read and interpret equipment and patch-panel diagrams, and circuit layout records</w:t>
      </w:r>
    </w:p>
    <w:p>
      <w:pPr>
        <w:pStyle w:val="Compact"/>
        <w:numPr>
          <w:numId w:val="1001"/>
          <w:ilvl w:val="0"/>
        </w:numPr>
      </w:pPr>
      <w:r>
        <w:t xml:space="preserve">Monitor secured areas by following security procedures</w:t>
      </w:r>
    </w:p>
    <w:p>
      <w:pPr>
        <w:pStyle w:val="Compact"/>
        <w:numPr>
          <w:numId w:val="1001"/>
          <w:ilvl w:val="0"/>
        </w:numPr>
      </w:pPr>
      <w:r>
        <w:t xml:space="preserve">Perform detailed testing procedures to diagnose causes of equipment malfunction</w:t>
      </w:r>
    </w:p>
    <w:p>
      <w:pPr>
        <w:pStyle w:val="Heading2"/>
      </w:pPr>
      <w:bookmarkStart w:id="23" w:name="qualifications-for-electronic-tech"/>
      <w:r>
        <w:t xml:space="preserve">Qualifications for electronic tech</w:t>
      </w:r>
      <w:bookmarkEnd w:id="23"/>
    </w:p>
    <w:p>
      <w:pPr>
        <w:pStyle w:val="Compact"/>
        <w:numPr>
          <w:numId w:val="1002"/>
          <w:ilvl w:val="0"/>
        </w:numPr>
      </w:pPr>
      <w:r>
        <w:t xml:space="preserve">Must complete the required training in Cardiopulmonary Resuscitation (CPR), Information Protection, Force Protection, Operational Security (OPSEC), Environmental Management Services (EMS), Air Force Human Relations, Fire Extinguisher, Communications Security, Facility Security, and Records Professionalism</w:t>
      </w:r>
    </w:p>
    <w:p>
      <w:pPr>
        <w:pStyle w:val="Compact"/>
        <w:numPr>
          <w:numId w:val="1002"/>
          <w:ilvl w:val="0"/>
        </w:numPr>
      </w:pPr>
      <w:r>
        <w:t xml:space="preserve">Disassemble components and trace circuit continuity through states of equipment</w:t>
      </w:r>
    </w:p>
    <w:p>
      <w:pPr>
        <w:pStyle w:val="Compact"/>
        <w:numPr>
          <w:numId w:val="1002"/>
          <w:ilvl w:val="0"/>
        </w:numPr>
      </w:pPr>
      <w:r>
        <w:t xml:space="preserve">Repair circuit wiring and replace faulty major components and individual parts</w:t>
      </w:r>
    </w:p>
    <w:p>
      <w:pPr>
        <w:pStyle w:val="Compact"/>
        <w:numPr>
          <w:numId w:val="1002"/>
          <w:ilvl w:val="0"/>
        </w:numPr>
      </w:pPr>
      <w:r>
        <w:t xml:space="preserve">Perform authorized modifications, preventative maintenance, and final testing of equipment</w:t>
      </w:r>
    </w:p>
    <w:p>
      <w:pPr>
        <w:pStyle w:val="Compact"/>
        <w:numPr>
          <w:numId w:val="1002"/>
          <w:ilvl w:val="0"/>
        </w:numPr>
      </w:pPr>
      <w:r>
        <w:t xml:space="preserve">Plans and schedules Maintenance Program for equipment and systems including AUTEC’S LATR, ASHTECH, EWTS, AS3, Link 16 and Radar Systems</w:t>
      </w:r>
    </w:p>
    <w:p>
      <w:pPr>
        <w:pStyle w:val="Compact"/>
        <w:numPr>
          <w:numId w:val="1002"/>
          <w:ilvl w:val="0"/>
        </w:numPr>
      </w:pPr>
      <w:r>
        <w:t xml:space="preserve">Performs analysis of equipment and systems performance on a daily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onic-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onic-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2021-10-28T12:51:48Z</dcterms:created>
  <dcterms:modified xsi:type="dcterms:W3CDTF">2021-10-28T12:51:48Z</dcterms:modified>
</cp:coreProperties>
</file>