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https://www.velvetjobs.com/job-descriptions/electrical-mechanical</w:t>
        </w:r>
      </w:hyperlink>
    </w:p>
    <w:p>
      <w:pPr>
        <w:pStyle w:val="Heading1"/>
      </w:pPr>
      <w:bookmarkStart w:id="21" w:name="example-of-electrical-mechanical-job-description"/>
      <w:r>
        <w:t xml:space="preserve">Example of Electrical / Mechanical Job Description</w:t>
      </w:r>
      <w:bookmarkEnd w:id="21"/>
    </w:p>
    <w:p>
      <w:pPr>
        <w:pStyle w:val="Compact"/>
      </w:pPr>
      <w:r>
        <w:t xml:space="preserve">Our company is growing rapidly and is hiring for an electrical / mechanical.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mechanical"/>
      <w:r>
        <w:t xml:space="preserve">Responsibilities for electrical / mechanical</w:t>
      </w:r>
      <w:bookmarkEnd w:id="22"/>
    </w:p>
    <w:p>
      <w:pPr>
        <w:pStyle w:val="Compact"/>
        <w:numPr>
          <w:numId w:val="1001"/>
          <w:ilvl w:val="0"/>
        </w:numPr>
      </w:pPr>
      <w:r>
        <w:t xml:space="preserve">First line management/recruit a team of 10 technicians</w:t>
      </w:r>
    </w:p>
    <w:p>
      <w:pPr>
        <w:pStyle w:val="Compact"/>
        <w:numPr>
          <w:numId w:val="1001"/>
          <w:ilvl w:val="0"/>
        </w:numPr>
      </w:pPr>
      <w:r>
        <w:t xml:space="preserve">Carry out engineers appraisals along with line manager</w:t>
      </w:r>
    </w:p>
    <w:p>
      <w:pPr>
        <w:pStyle w:val="Compact"/>
        <w:numPr>
          <w:numId w:val="1001"/>
          <w:ilvl w:val="0"/>
        </w:numPr>
      </w:pPr>
      <w:r>
        <w:t xml:space="preserve">Obtaining quotations for remedial works and small projects</w:t>
      </w:r>
    </w:p>
    <w:p>
      <w:pPr>
        <w:pStyle w:val="Compact"/>
        <w:numPr>
          <w:numId w:val="1001"/>
          <w:ilvl w:val="0"/>
        </w:numPr>
      </w:pPr>
      <w:r>
        <w:t xml:space="preserve">Day to day management of the PPM activities</w:t>
      </w:r>
    </w:p>
    <w:p>
      <w:pPr>
        <w:pStyle w:val="Compact"/>
        <w:numPr>
          <w:numId w:val="1001"/>
          <w:ilvl w:val="0"/>
        </w:numPr>
      </w:pPr>
      <w:r>
        <w:t xml:space="preserve">Carry out regular analysis of current PPM regime across the portfolio to</w:t>
      </w:r>
    </w:p>
    <w:p>
      <w:pPr>
        <w:pStyle w:val="Compact"/>
        <w:numPr>
          <w:numId w:val="1001"/>
          <w:ilvl w:val="0"/>
        </w:numPr>
      </w:pPr>
      <w:r>
        <w:t xml:space="preserve">Day to day management of the reactive helpdesk activities</w:t>
      </w:r>
    </w:p>
    <w:p>
      <w:pPr>
        <w:pStyle w:val="Compact"/>
        <w:numPr>
          <w:numId w:val="1001"/>
          <w:ilvl w:val="0"/>
        </w:numPr>
      </w:pPr>
      <w:r>
        <w:t xml:space="preserve">Completion and management of PPM based risk assessments</w:t>
      </w:r>
    </w:p>
    <w:p>
      <w:pPr>
        <w:pStyle w:val="Compact"/>
        <w:numPr>
          <w:numId w:val="1001"/>
          <w:ilvl w:val="0"/>
        </w:numPr>
      </w:pPr>
      <w:r>
        <w:t xml:space="preserve">Combining, repackaging or extending existing capabilities of standard products to meet customer requirements</w:t>
      </w:r>
    </w:p>
    <w:p>
      <w:pPr>
        <w:pStyle w:val="Compact"/>
        <w:numPr>
          <w:numId w:val="1001"/>
          <w:ilvl w:val="0"/>
        </w:numPr>
      </w:pPr>
      <w:r>
        <w:t xml:space="preserve">Developing quotations, assembly procedures, test procedures and other documentation sufficient to manufacture to the customers’ requirements</w:t>
      </w:r>
    </w:p>
    <w:p>
      <w:pPr>
        <w:pStyle w:val="Compact"/>
        <w:numPr>
          <w:numId w:val="1001"/>
          <w:ilvl w:val="0"/>
        </w:numPr>
      </w:pPr>
      <w:r>
        <w:t xml:space="preserve">Coordinating and prioritizing work load while interfacing extensively with operations, customer service, sales and marketing organizations, and with external customers</w:t>
      </w:r>
    </w:p>
    <w:p>
      <w:pPr>
        <w:pStyle w:val="Heading2"/>
      </w:pPr>
      <w:bookmarkStart w:id="23" w:name="qualifications-for-electrical-mechanical"/>
      <w:r>
        <w:t xml:space="preserve">Qualifications for electrical / mechanical</w:t>
      </w:r>
      <w:bookmarkEnd w:id="23"/>
    </w:p>
    <w:p>
      <w:pPr>
        <w:pStyle w:val="Compact"/>
        <w:numPr>
          <w:numId w:val="1002"/>
          <w:ilvl w:val="0"/>
        </w:numPr>
      </w:pPr>
      <w:r>
        <w:t xml:space="preserve">Works in compliance with all company policies, NCC Animal Welfare Guidelines and local, state and federal policies, laws and regulations</w:t>
      </w:r>
    </w:p>
    <w:p>
      <w:pPr>
        <w:pStyle w:val="Compact"/>
        <w:numPr>
          <w:numId w:val="1002"/>
          <w:ilvl w:val="0"/>
        </w:numPr>
      </w:pPr>
      <w:r>
        <w:t xml:space="preserve">Frequent exposure to heat (incubators are 99.5 degrees Fahrenheit)</w:t>
      </w:r>
    </w:p>
    <w:p>
      <w:pPr>
        <w:pStyle w:val="Compact"/>
        <w:numPr>
          <w:numId w:val="1002"/>
          <w:ilvl w:val="0"/>
        </w:numPr>
      </w:pPr>
      <w:r>
        <w:t xml:space="preserve">Intermediate to advanced experience in Microsoft Word, Excel and PowerPoint</w:t>
      </w:r>
    </w:p>
    <w:p>
      <w:pPr>
        <w:pStyle w:val="Compact"/>
        <w:numPr>
          <w:numId w:val="1002"/>
          <w:ilvl w:val="0"/>
        </w:numPr>
      </w:pPr>
      <w:r>
        <w:t xml:space="preserve">Position requires a Master’s degree in Mechanical, Electrical, Aerospace Engineering or related fields, plus 2 years demonstrated experience in designing aircraft electrical systems with integration/installation</w:t>
      </w:r>
    </w:p>
    <w:p>
      <w:pPr>
        <w:pStyle w:val="Compact"/>
        <w:numPr>
          <w:numId w:val="1002"/>
          <w:ilvl w:val="0"/>
        </w:numPr>
      </w:pPr>
      <w:r>
        <w:t xml:space="preserve">Must have experience using CATIA V5, Enovia, Creo/Schematics</w:t>
      </w:r>
    </w:p>
    <w:p>
      <w:pPr>
        <w:pStyle w:val="Compact"/>
        <w:numPr>
          <w:numId w:val="1002"/>
          <w:ilvl w:val="0"/>
        </w:numPr>
      </w:pPr>
      <w:r>
        <w:t xml:space="preserve">Ability to travel and/or relocate to unanticipated locations in U.S.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echa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echa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