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https://www.velvetjobs.com/job-descriptions/electrical-inspector</w:t>
        </w:r>
      </w:hyperlink>
    </w:p>
    <w:p>
      <w:pPr>
        <w:pStyle w:val="Heading1"/>
      </w:pPr>
      <w:bookmarkStart w:id="21" w:name="example-of-electrical-inspector-job-description"/>
      <w:r>
        <w:t xml:space="preserve">Example of Electrical Inspector Job Description</w:t>
      </w:r>
      <w:bookmarkEnd w:id="21"/>
    </w:p>
    <w:p>
      <w:pPr>
        <w:pStyle w:val="Compact"/>
      </w:pPr>
      <w:r>
        <w:t xml:space="preserve">Our growing company is looking to fill the role of electrical inspector. To join our growing team, please review the list of responsibilities and qualifications.</w:t>
      </w:r>
    </w:p>
    <w:p>
      <w:pPr>
        <w:pStyle w:val="Heading2"/>
      </w:pPr>
      <w:bookmarkStart w:id="22" w:name="responsibilities-for-electrical-inspector"/>
      <w:r>
        <w:t xml:space="preserve">Responsibilities for electrical inspector</w:t>
      </w:r>
      <w:bookmarkEnd w:id="22"/>
    </w:p>
    <w:p>
      <w:pPr>
        <w:pStyle w:val="Compact"/>
        <w:numPr>
          <w:numId w:val="1001"/>
          <w:ilvl w:val="0"/>
        </w:numPr>
      </w:pPr>
      <w:r>
        <w:t xml:space="preserve">Provide general inspection on all construction and subcontractor work to assure a safe and workmanlike operation</w:t>
      </w:r>
    </w:p>
    <w:p>
      <w:pPr>
        <w:pStyle w:val="Compact"/>
        <w:numPr>
          <w:numId w:val="1001"/>
          <w:ilvl w:val="0"/>
        </w:numPr>
      </w:pPr>
      <w:r>
        <w:t xml:space="preserve">Verify equipment settings alignment and testing and energization requirements</w:t>
      </w:r>
    </w:p>
    <w:p>
      <w:pPr>
        <w:pStyle w:val="Compact"/>
        <w:numPr>
          <w:numId w:val="1001"/>
          <w:ilvl w:val="0"/>
        </w:numPr>
      </w:pPr>
      <w:r>
        <w:t xml:space="preserve">Evaluate and monitor adequacy of Contractor Quality Control (CQC) programs</w:t>
      </w:r>
    </w:p>
    <w:p>
      <w:pPr>
        <w:pStyle w:val="Compact"/>
        <w:numPr>
          <w:numId w:val="1001"/>
          <w:ilvl w:val="0"/>
        </w:numPr>
      </w:pPr>
      <w:r>
        <w:t xml:space="preserve">The Inspector must review and understand the drawings, specifications and data sheets, and insure that the correct instrument, switch, control panel, meter, actuator, etc, is installed, adjusted and tested in compliance with the specifications</w:t>
      </w:r>
    </w:p>
    <w:p>
      <w:pPr>
        <w:pStyle w:val="Compact"/>
        <w:numPr>
          <w:numId w:val="1001"/>
          <w:ilvl w:val="0"/>
        </w:numPr>
      </w:pPr>
      <w:r>
        <w:t xml:space="preserve">Verification, explanation and clarification (in verbal and written form) of erection documentation to erection forces</w:t>
      </w:r>
    </w:p>
    <w:p>
      <w:pPr>
        <w:pStyle w:val="Compact"/>
        <w:numPr>
          <w:numId w:val="1001"/>
          <w:ilvl w:val="0"/>
        </w:numPr>
      </w:pPr>
      <w:r>
        <w:t xml:space="preserve">Performs electrical plan reviews of plans submitted for review, ., plans for schools, hospitals, other commercial construction, large residential construction, and plans for other projects deemed of sufficient complexity to require plans to be submitted</w:t>
      </w:r>
    </w:p>
    <w:p>
      <w:pPr>
        <w:pStyle w:val="Compact"/>
        <w:numPr>
          <w:numId w:val="1001"/>
          <w:ilvl w:val="0"/>
        </w:numPr>
      </w:pPr>
      <w:r>
        <w:t xml:space="preserve">Performs plan reviews of plans submitted to the Public Works Department for approval</w:t>
      </w:r>
    </w:p>
    <w:p>
      <w:pPr>
        <w:pStyle w:val="Compact"/>
        <w:numPr>
          <w:numId w:val="1001"/>
          <w:ilvl w:val="0"/>
        </w:numPr>
      </w:pPr>
      <w:r>
        <w:t xml:space="preserve">Performs on-site inspections of electrical installations, pursuant to the National Electrical Code</w:t>
      </w:r>
    </w:p>
    <w:p>
      <w:pPr>
        <w:pStyle w:val="Compact"/>
        <w:numPr>
          <w:numId w:val="1001"/>
          <w:ilvl w:val="0"/>
        </w:numPr>
      </w:pPr>
      <w:r>
        <w:t xml:space="preserve">Performs on-site inspections of projects requiring Public Works Department inspection approval to verify compliance with electrical code requirements and contract specifications</w:t>
      </w:r>
    </w:p>
    <w:p>
      <w:pPr>
        <w:pStyle w:val="Compact"/>
        <w:numPr>
          <w:numId w:val="1001"/>
          <w:ilvl w:val="0"/>
        </w:numPr>
      </w:pPr>
      <w:r>
        <w:t xml:space="preserve">Answers questions in the field, on the telephone, and at the counter, and assists citizens in understanding code requirements to achieve compliance</w:t>
      </w:r>
    </w:p>
    <w:p>
      <w:pPr>
        <w:pStyle w:val="Heading2"/>
      </w:pPr>
      <w:bookmarkStart w:id="23" w:name="qualifications-for-electrical-inspector"/>
      <w:r>
        <w:t xml:space="preserve">Qualifications for electrical inspector</w:t>
      </w:r>
      <w:bookmarkEnd w:id="23"/>
    </w:p>
    <w:p>
      <w:pPr>
        <w:pStyle w:val="Compact"/>
        <w:numPr>
          <w:numId w:val="1002"/>
          <w:ilvl w:val="0"/>
        </w:numPr>
      </w:pPr>
      <w:r>
        <w:t xml:space="preserve">ICC Commercial Combination Inspector Certification</w:t>
      </w:r>
    </w:p>
    <w:p>
      <w:pPr>
        <w:pStyle w:val="Compact"/>
        <w:numPr>
          <w:numId w:val="1002"/>
          <w:ilvl w:val="0"/>
        </w:numPr>
      </w:pPr>
      <w:r>
        <w:t xml:space="preserve">Experience working with a consultancy office would be preferable but also experience working with International contractors is acceptable</w:t>
      </w:r>
    </w:p>
    <w:p>
      <w:pPr>
        <w:pStyle w:val="Compact"/>
        <w:numPr>
          <w:numId w:val="1002"/>
          <w:ilvl w:val="0"/>
        </w:numPr>
      </w:pPr>
      <w:r>
        <w:t xml:space="preserve">B Tech or diploma in appropriate discipline or equivalent or able to demonstrate have suitable experience</w:t>
      </w:r>
    </w:p>
    <w:p>
      <w:pPr>
        <w:pStyle w:val="Compact"/>
        <w:numPr>
          <w:numId w:val="1002"/>
          <w:ilvl w:val="0"/>
        </w:numPr>
      </w:pPr>
      <w:r>
        <w:t xml:space="preserve">A clear understanding of all types of Electrical installations and a level understanding of EaWR 1989, BS.7671 and the Water Industry Mechanical and Electrical Specification (WIMES) would be an advantage</w:t>
      </w:r>
    </w:p>
    <w:p>
      <w:pPr>
        <w:pStyle w:val="Compact"/>
        <w:numPr>
          <w:numId w:val="1002"/>
          <w:ilvl w:val="0"/>
        </w:numPr>
      </w:pPr>
      <w:r>
        <w:t xml:space="preserve">A proven ability to work in a safe manner in accordance with company policies and procedures and in accordance with current health and safety legislation</w:t>
      </w:r>
    </w:p>
    <w:p>
      <w:pPr>
        <w:pStyle w:val="Compact"/>
        <w:numPr>
          <w:numId w:val="1002"/>
          <w:ilvl w:val="0"/>
        </w:numPr>
      </w:pPr>
      <w:r>
        <w:t xml:space="preserve">A requirement for the role is the ability and dedication to maintain awareness and keep up to date with current legislation, undertaking any training as required to maintain the competence associated with the high standards expected of the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ical-insp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ical-insp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2021-10-28T18:34:21Z</dcterms:created>
  <dcterms:modified xsi:type="dcterms:W3CDTF">2021-10-28T18:34:21Z</dcterms:modified>
</cp:coreProperties>
</file>