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https://www.velvetjobs.com/job-descriptions/electrical-engineer-electronics-engineer</w:t>
        </w:r>
      </w:hyperlink>
    </w:p>
    <w:p>
      <w:pPr>
        <w:pStyle w:val="Heading1"/>
      </w:pPr>
      <w:bookmarkStart w:id="21" w:name="example-of-electrical-engineer-electronics-engineer-job-description"/>
      <w:r>
        <w:t xml:space="preserve">Example of Electrical Engineer / Electronics Engineer Job Description</w:t>
      </w:r>
      <w:bookmarkEnd w:id="21"/>
    </w:p>
    <w:p>
      <w:pPr>
        <w:pStyle w:val="Compact"/>
      </w:pPr>
      <w:r>
        <w:t xml:space="preserve">Our growing company is looking to fill the role of electrical engineer / electronics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lectrical-engineer-electronics-engineer"/>
      <w:r>
        <w:t xml:space="preserve">Responsibilities for electrical engineer / electronics engineer</w:t>
      </w:r>
      <w:bookmarkEnd w:id="22"/>
    </w:p>
    <w:p>
      <w:pPr>
        <w:pStyle w:val="Compact"/>
        <w:numPr>
          <w:numId w:val="1001"/>
          <w:ilvl w:val="0"/>
        </w:numPr>
      </w:pPr>
      <w:r>
        <w:t xml:space="preserve">Incorporates reliability analysis during the design and test process</w:t>
      </w:r>
    </w:p>
    <w:p>
      <w:pPr>
        <w:pStyle w:val="Compact"/>
        <w:numPr>
          <w:numId w:val="1001"/>
          <w:ilvl w:val="0"/>
        </w:numPr>
      </w:pPr>
      <w:r>
        <w:t xml:space="preserve">Performing analyses for affordability, safety, reliability, maintainability, testability, human systems integration, system security, and other specialties’ quality factors into a preferred configuration to ensure success</w:t>
      </w:r>
    </w:p>
    <w:p>
      <w:pPr>
        <w:pStyle w:val="Compact"/>
        <w:numPr>
          <w:numId w:val="1001"/>
          <w:ilvl w:val="0"/>
        </w:numPr>
      </w:pPr>
      <w:r>
        <w:t xml:space="preserve">Product level electrical design including component selection, thermal system design, mechanical packaging concepts, and interconnection hardware selection/design</w:t>
      </w:r>
    </w:p>
    <w:p>
      <w:pPr>
        <w:pStyle w:val="Compact"/>
        <w:numPr>
          <w:numId w:val="1001"/>
          <w:ilvl w:val="0"/>
        </w:numPr>
      </w:pPr>
      <w:r>
        <w:t xml:space="preserve">Additional activities to perform from time to time in order to maximise the contribution to the company’s goals and objectives</w:t>
      </w:r>
    </w:p>
    <w:p>
      <w:pPr>
        <w:pStyle w:val="Compact"/>
        <w:numPr>
          <w:numId w:val="1001"/>
          <w:ilvl w:val="0"/>
        </w:numPr>
      </w:pPr>
      <w:r>
        <w:t xml:space="preserve">Ensuring the development and manufacturing costs for new projects can be minimised</w:t>
      </w:r>
    </w:p>
    <w:p>
      <w:pPr>
        <w:pStyle w:val="Compact"/>
        <w:numPr>
          <w:numId w:val="1001"/>
          <w:ilvl w:val="0"/>
        </w:numPr>
      </w:pPr>
      <w:r>
        <w:t xml:space="preserve">Delivery of work packages to time, cost and quality requirement</w:t>
      </w:r>
    </w:p>
    <w:p>
      <w:pPr>
        <w:pStyle w:val="Compact"/>
        <w:numPr>
          <w:numId w:val="1001"/>
          <w:ilvl w:val="0"/>
        </w:numPr>
      </w:pPr>
      <w:r>
        <w:t xml:space="preserve">Ensuring compliance of the design to the technical, business and project requirements</w:t>
      </w:r>
    </w:p>
    <w:p>
      <w:pPr>
        <w:pStyle w:val="Compact"/>
        <w:numPr>
          <w:numId w:val="1001"/>
          <w:ilvl w:val="0"/>
        </w:numPr>
      </w:pPr>
      <w:r>
        <w:t xml:space="preserve">Ensuring the design is under suitable configuration control</w:t>
      </w:r>
    </w:p>
    <w:p>
      <w:pPr>
        <w:pStyle w:val="Compact"/>
        <w:numPr>
          <w:numId w:val="1001"/>
          <w:ilvl w:val="0"/>
        </w:numPr>
      </w:pPr>
      <w:r>
        <w:t xml:space="preserve">Involve in the early exploration phase of the new product design and development programs, and contribute in design decisions of the architecture of the product</w:t>
      </w:r>
    </w:p>
    <w:p>
      <w:pPr>
        <w:pStyle w:val="Compact"/>
        <w:numPr>
          <w:numId w:val="1001"/>
          <w:ilvl w:val="0"/>
        </w:numPr>
      </w:pPr>
      <w:r>
        <w:t xml:space="preserve">Execute and document prototype through production circuit designs with internal laboratories, and vendors, including testing and validation</w:t>
      </w:r>
    </w:p>
    <w:p>
      <w:pPr>
        <w:pStyle w:val="Heading2"/>
      </w:pPr>
      <w:bookmarkStart w:id="23" w:name="qualifications-for-electrical-engineer-electronics-engineer"/>
      <w:r>
        <w:t xml:space="preserve">Qualifications for electrical engineer / electronics engineer</w:t>
      </w:r>
      <w:bookmarkEnd w:id="23"/>
    </w:p>
    <w:p>
      <w:pPr>
        <w:pStyle w:val="Compact"/>
        <w:numPr>
          <w:numId w:val="1002"/>
          <w:ilvl w:val="0"/>
        </w:numPr>
      </w:pPr>
      <w:r>
        <w:t xml:space="preserve">Understand and deal with the fact that a schematic may represent only half of the effective components in a circuit when parasitics and crosstalk are considered</w:t>
      </w:r>
    </w:p>
    <w:p>
      <w:pPr>
        <w:pStyle w:val="Compact"/>
        <w:numPr>
          <w:numId w:val="1002"/>
          <w:ilvl w:val="0"/>
        </w:numPr>
      </w:pPr>
      <w:r>
        <w:t xml:space="preserve">Excellent English communications skills and ability to interface with other Engineering, Manufacturing, Quality groups to solve electrical/mechanical/packaging problems</w:t>
      </w:r>
    </w:p>
    <w:p>
      <w:pPr>
        <w:pStyle w:val="Compact"/>
        <w:numPr>
          <w:numId w:val="1002"/>
          <w:ilvl w:val="0"/>
        </w:numPr>
      </w:pPr>
      <w:r>
        <w:t xml:space="preserve">The ability to understand the consequences of digital designs and their impact on analog performance</w:t>
      </w:r>
    </w:p>
    <w:p>
      <w:pPr>
        <w:pStyle w:val="Compact"/>
        <w:numPr>
          <w:numId w:val="1002"/>
          <w:ilvl w:val="0"/>
        </w:numPr>
      </w:pPr>
      <w:r>
        <w:t xml:space="preserve">Understanding the principals of TDR, Network Analyzer, Sigma-Delta ADCs, FIR filters, DSP, etc is a plus but not required</w:t>
      </w:r>
    </w:p>
    <w:p>
      <w:pPr>
        <w:pStyle w:val="Compact"/>
        <w:numPr>
          <w:numId w:val="1002"/>
          <w:ilvl w:val="0"/>
        </w:numPr>
      </w:pPr>
      <w:r>
        <w:t xml:space="preserve">Direct experience in the design of seismic data acquisitions systems is a plus but not required</w:t>
      </w:r>
    </w:p>
    <w:p>
      <w:pPr>
        <w:pStyle w:val="Compact"/>
        <w:numPr>
          <w:numId w:val="1002"/>
          <w:ilvl w:val="0"/>
        </w:numPr>
      </w:pPr>
      <w:r>
        <w:t xml:space="preserve">FPGA/VHDL/Vivado design experience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engineer-electronic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engineer-electronic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2021-10-28T13:33:47Z</dcterms:created>
  <dcterms:modified xsi:type="dcterms:W3CDTF">2021-10-28T13:33:47Z</dcterms:modified>
</cp:coreProperties>
</file>