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https://www.velvetjobs.com/job-descriptions/eh-manager</w:t>
        </w:r>
      </w:hyperlink>
    </w:p>
    <w:p>
      <w:pPr>
        <w:pStyle w:val="Heading1"/>
      </w:pPr>
      <w:bookmarkStart w:id="21" w:name="example-of-eh-manager-job-description"/>
      <w:r>
        <w:t xml:space="preserve">Example of EH-Manager Job Description</w:t>
      </w:r>
      <w:bookmarkEnd w:id="21"/>
    </w:p>
    <w:p>
      <w:pPr>
        <w:pStyle w:val="Compact"/>
      </w:pPr>
      <w:r>
        <w:t xml:space="preserve">Our innovative and growing company is hiring for an eh-manager.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h-manager"/>
      <w:r>
        <w:t xml:space="preserve">Responsibilities for eh-manager</w:t>
      </w:r>
      <w:bookmarkEnd w:id="22"/>
    </w:p>
    <w:p>
      <w:pPr>
        <w:pStyle w:val="Compact"/>
        <w:numPr>
          <w:numId w:val="1001"/>
          <w:ilvl w:val="0"/>
        </w:numPr>
      </w:pPr>
      <w:r>
        <w:t xml:space="preserve">Coordinate, conduct and track safety training, contractor and new hire orientation</w:t>
      </w:r>
    </w:p>
    <w:p>
      <w:pPr>
        <w:pStyle w:val="Compact"/>
        <w:numPr>
          <w:numId w:val="1001"/>
          <w:ilvl w:val="0"/>
        </w:numPr>
      </w:pPr>
      <w:r>
        <w:t xml:space="preserve">Mentor employee safety team activities that contribute to improved employee engagement (BBS, Ergonomics, JSA, 5S)</w:t>
      </w:r>
    </w:p>
    <w:p>
      <w:pPr>
        <w:pStyle w:val="Compact"/>
        <w:numPr>
          <w:numId w:val="1001"/>
          <w:ilvl w:val="0"/>
        </w:numPr>
      </w:pPr>
      <w:r>
        <w:t xml:space="preserve">Manage environmental activities such as permit compliance, waste management, and wastewater treatment as required</w:t>
      </w:r>
    </w:p>
    <w:p>
      <w:pPr>
        <w:pStyle w:val="Compact"/>
        <w:numPr>
          <w:numId w:val="1001"/>
          <w:ilvl w:val="0"/>
        </w:numPr>
      </w:pPr>
      <w:r>
        <w:t xml:space="preserve">Maintain Safety Data Sheets and Container Labeling</w:t>
      </w:r>
    </w:p>
    <w:p>
      <w:pPr>
        <w:pStyle w:val="Compact"/>
        <w:numPr>
          <w:numId w:val="1001"/>
          <w:ilvl w:val="0"/>
        </w:numPr>
      </w:pPr>
      <w:r>
        <w:t xml:space="preserve">Develop and maintain Quality System (QS) procedures to meet the ISO and company compliance needs</w:t>
      </w:r>
    </w:p>
    <w:p>
      <w:pPr>
        <w:pStyle w:val="Compact"/>
        <w:numPr>
          <w:numId w:val="1001"/>
          <w:ilvl w:val="0"/>
        </w:numPr>
      </w:pPr>
      <w:r>
        <w:t xml:space="preserve">Participates in the development of and conducts in-house EH&amp;S audits</w:t>
      </w:r>
    </w:p>
    <w:p>
      <w:pPr>
        <w:pStyle w:val="Compact"/>
        <w:numPr>
          <w:numId w:val="1001"/>
          <w:ilvl w:val="0"/>
        </w:numPr>
      </w:pPr>
      <w:r>
        <w:t xml:space="preserve">Site lead to ensure compliance with Highly Regulated Chemicals</w:t>
      </w:r>
    </w:p>
    <w:p>
      <w:pPr>
        <w:pStyle w:val="Compact"/>
        <w:numPr>
          <w:numId w:val="1001"/>
          <w:ilvl w:val="0"/>
        </w:numPr>
      </w:pPr>
      <w:r>
        <w:t xml:space="preserve">Site lead for Fire protection and loss prevention (CUPA), including preparation of submittal to regulatory agencies</w:t>
      </w:r>
    </w:p>
    <w:p>
      <w:pPr>
        <w:pStyle w:val="Compact"/>
        <w:numPr>
          <w:numId w:val="1001"/>
          <w:ilvl w:val="0"/>
        </w:numPr>
      </w:pPr>
      <w:r>
        <w:t xml:space="preserve">Develops and executes EH&amp;S strategies to support objectives</w:t>
      </w:r>
    </w:p>
    <w:p>
      <w:pPr>
        <w:pStyle w:val="Compact"/>
        <w:numPr>
          <w:numId w:val="1001"/>
          <w:ilvl w:val="0"/>
        </w:numPr>
      </w:pPr>
      <w:r>
        <w:t xml:space="preserve">Wastewater Treatment (electroplating and metal finishing)</w:t>
      </w:r>
    </w:p>
    <w:p>
      <w:pPr>
        <w:pStyle w:val="Heading2"/>
      </w:pPr>
      <w:bookmarkStart w:id="23" w:name="qualifications-for-eh-manager"/>
      <w:r>
        <w:t xml:space="preserve">Qualifications for eh-manager</w:t>
      </w:r>
      <w:bookmarkEnd w:id="23"/>
    </w:p>
    <w:p>
      <w:pPr>
        <w:pStyle w:val="Compact"/>
        <w:numPr>
          <w:numId w:val="1002"/>
          <w:ilvl w:val="0"/>
        </w:numPr>
      </w:pPr>
      <w:r>
        <w:t xml:space="preserve">Bachelor’s Degree in a related area or equivalent combination of education and relevant field experience is required</w:t>
      </w:r>
    </w:p>
    <w:p>
      <w:pPr>
        <w:pStyle w:val="Compact"/>
        <w:numPr>
          <w:numId w:val="1002"/>
          <w:ilvl w:val="0"/>
        </w:numPr>
      </w:pPr>
      <w:r>
        <w:t xml:space="preserve">Master’s Degree in a relevant field is a plus</w:t>
      </w:r>
    </w:p>
    <w:p>
      <w:pPr>
        <w:pStyle w:val="Compact"/>
        <w:numPr>
          <w:numId w:val="1002"/>
          <w:ilvl w:val="0"/>
        </w:numPr>
      </w:pPr>
      <w:r>
        <w:t xml:space="preserve">Ability to stand for long durations, climb ladders, walk for extended periods of time</w:t>
      </w:r>
    </w:p>
    <w:p>
      <w:pPr>
        <w:pStyle w:val="Compact"/>
        <w:numPr>
          <w:numId w:val="1002"/>
          <w:ilvl w:val="0"/>
        </w:numPr>
      </w:pPr>
      <w:r>
        <w:t xml:space="preserve">Proficient in ergonomics practices, principles and equipment</w:t>
      </w:r>
    </w:p>
    <w:p>
      <w:pPr>
        <w:pStyle w:val="Compact"/>
        <w:numPr>
          <w:numId w:val="1002"/>
          <w:ilvl w:val="0"/>
        </w:numPr>
      </w:pPr>
      <w:r>
        <w:t xml:space="preserve">PC skills including, Microsoft Word, Excel, PowerPoint and SharePoinT</w:t>
      </w:r>
    </w:p>
    <w:p>
      <w:pPr>
        <w:pStyle w:val="Compact"/>
        <w:numPr>
          <w:numId w:val="1002"/>
          <w:ilvl w:val="0"/>
        </w:numPr>
      </w:pPr>
      <w:r>
        <w:t xml:space="preserve">Strong detail and organizational skills including problem solving that includes the ability to respond to changing needs and shifting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2021-10-28T13:25:17Z</dcterms:created>
  <dcterms:modified xsi:type="dcterms:W3CDTF">2021-10-28T13:25:17Z</dcterms:modified>
</cp:coreProperties>
</file>